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83CF" w14:textId="7E475DA8" w:rsidR="0015390E" w:rsidRDefault="0015390E" w:rsidP="0015390E">
      <w:pPr>
        <w:tabs>
          <w:tab w:val="left" w:pos="1759"/>
        </w:tabs>
        <w:rPr>
          <w:b/>
          <w:bCs/>
          <w:color w:val="153D63" w:themeColor="text2" w:themeTint="E6"/>
        </w:rPr>
      </w:pPr>
      <w:r>
        <w:rPr>
          <w:b/>
          <w:bCs/>
          <w:color w:val="153D63" w:themeColor="text2" w:themeTint="E6"/>
        </w:rPr>
        <w:tab/>
      </w:r>
      <w:r>
        <w:rPr>
          <w:b/>
          <w:bCs/>
          <w:color w:val="153D63" w:themeColor="text2" w:themeTint="E6"/>
        </w:rPr>
        <w:br/>
        <w:t>_______________________________________________________________________________________</w:t>
      </w:r>
    </w:p>
    <w:p w14:paraId="394735B9" w14:textId="1F039441" w:rsidR="004E2B0C" w:rsidRPr="004E2B0C" w:rsidRDefault="0015390E" w:rsidP="00FC0563">
      <w:pPr>
        <w:rPr>
          <w:b/>
          <w:bCs/>
        </w:rPr>
      </w:pPr>
      <w:r>
        <w:rPr>
          <w:b/>
          <w:bCs/>
          <w:color w:val="153D63" w:themeColor="text2" w:themeTint="E6"/>
        </w:rPr>
        <w:t>Late Open Enrollment Request for Members to Change Medical Plan</w:t>
      </w:r>
    </w:p>
    <w:p w14:paraId="53791600" w14:textId="25319774" w:rsidR="0015390E" w:rsidRPr="00644A22" w:rsidRDefault="0015390E" w:rsidP="0015390E">
      <w:pPr>
        <w:pStyle w:val="BodyText"/>
        <w:spacing w:line="240" w:lineRule="auto"/>
        <w:ind w:right="207"/>
        <w:rPr>
          <w:color w:val="262626" w:themeColor="text1" w:themeTint="D9"/>
        </w:rPr>
      </w:pPr>
      <w:r w:rsidRPr="00644A22">
        <w:rPr>
          <w:color w:val="262626" w:themeColor="text1" w:themeTint="D9"/>
        </w:rPr>
        <w:t>The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Open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Enrollment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portal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in</w:t>
      </w:r>
      <w:r w:rsidRPr="00644A22">
        <w:rPr>
          <w:color w:val="262626" w:themeColor="text1" w:themeTint="D9"/>
          <w:spacing w:val="-18"/>
        </w:rPr>
        <w:t xml:space="preserve"> </w:t>
      </w:r>
      <w:proofErr w:type="spellStart"/>
      <w:r w:rsidRPr="00644A22">
        <w:rPr>
          <w:color w:val="262626" w:themeColor="text1" w:themeTint="D9"/>
        </w:rPr>
        <w:t>UCPath</w:t>
      </w:r>
      <w:proofErr w:type="spellEnd"/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will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close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at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5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p.m.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on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Friday,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November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 xml:space="preserve">21, </w:t>
      </w:r>
      <w:r w:rsidRPr="00644A22">
        <w:rPr>
          <w:color w:val="262626" w:themeColor="text1" w:themeTint="D9"/>
          <w:spacing w:val="-4"/>
        </w:rPr>
        <w:t>2025.</w:t>
      </w:r>
      <w:r w:rsidRPr="00644A22">
        <w:rPr>
          <w:color w:val="262626" w:themeColor="text1" w:themeTint="D9"/>
          <w:spacing w:val="37"/>
        </w:rPr>
        <w:t xml:space="preserve"> </w:t>
      </w:r>
      <w:r w:rsidRPr="00644A22">
        <w:rPr>
          <w:color w:val="262626" w:themeColor="text1" w:themeTint="D9"/>
          <w:spacing w:val="-4"/>
        </w:rPr>
        <w:t>Members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of</w:t>
      </w:r>
      <w:r w:rsidRPr="00644A22">
        <w:rPr>
          <w:color w:val="262626" w:themeColor="text1" w:themeTint="D9"/>
          <w:spacing w:val="-16"/>
        </w:rPr>
        <w:t xml:space="preserve"> </w:t>
      </w:r>
      <w:r w:rsidRPr="00644A22">
        <w:rPr>
          <w:color w:val="262626" w:themeColor="text1" w:themeTint="D9"/>
          <w:spacing w:val="-4"/>
        </w:rPr>
        <w:t>UPTE</w:t>
      </w:r>
      <w:r w:rsidR="00644A22" w:rsidRPr="00644A22">
        <w:rPr>
          <w:color w:val="262626" w:themeColor="text1" w:themeTint="D9"/>
          <w:spacing w:val="-4"/>
        </w:rPr>
        <w:t xml:space="preserve"> and CNA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may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submit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a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request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for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an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exception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to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the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Open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Enrollment</w:t>
      </w:r>
      <w:r w:rsidRPr="00644A22">
        <w:rPr>
          <w:color w:val="262626" w:themeColor="text1" w:themeTint="D9"/>
          <w:spacing w:val="-2"/>
        </w:rPr>
        <w:t xml:space="preserve"> deadline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to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enroll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in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either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the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Kaiser</w:t>
      </w:r>
      <w:r w:rsidRPr="00644A22">
        <w:rPr>
          <w:color w:val="262626" w:themeColor="text1" w:themeTint="D9"/>
          <w:spacing w:val="-16"/>
        </w:rPr>
        <w:t xml:space="preserve"> </w:t>
      </w:r>
      <w:r w:rsidRPr="00644A22">
        <w:rPr>
          <w:color w:val="262626" w:themeColor="text1" w:themeTint="D9"/>
          <w:spacing w:val="-2"/>
        </w:rPr>
        <w:t>HMO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or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Health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Net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Blue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&amp;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Gold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HMO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medical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plan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2"/>
        </w:rPr>
        <w:t>for 2026.</w:t>
      </w:r>
    </w:p>
    <w:p w14:paraId="674DF296" w14:textId="77777777" w:rsidR="0015390E" w:rsidRPr="00644A22" w:rsidRDefault="0015390E" w:rsidP="0015390E">
      <w:pPr>
        <w:pStyle w:val="BodyText"/>
        <w:spacing w:before="159" w:line="240" w:lineRule="auto"/>
        <w:ind w:right="207"/>
        <w:rPr>
          <w:color w:val="262626" w:themeColor="text1" w:themeTint="D9"/>
        </w:rPr>
      </w:pPr>
      <w:r w:rsidRPr="00644A22">
        <w:rPr>
          <w:color w:val="262626" w:themeColor="text1" w:themeTint="D9"/>
        </w:rPr>
        <w:t>Requests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for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exceptions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to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the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deadline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may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be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submitted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by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following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the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 xml:space="preserve">instructions </w:t>
      </w:r>
      <w:r w:rsidRPr="00644A22">
        <w:rPr>
          <w:color w:val="262626" w:themeColor="text1" w:themeTint="D9"/>
          <w:spacing w:val="-2"/>
        </w:rPr>
        <w:t>below.</w:t>
      </w:r>
      <w:r w:rsidRPr="00644A22">
        <w:rPr>
          <w:color w:val="262626" w:themeColor="text1" w:themeTint="D9"/>
          <w:spacing w:val="-20"/>
        </w:rPr>
        <w:t xml:space="preserve"> </w:t>
      </w:r>
      <w:r w:rsidRPr="00644A22">
        <w:rPr>
          <w:color w:val="262626" w:themeColor="text1" w:themeTint="D9"/>
          <w:spacing w:val="-2"/>
        </w:rPr>
        <w:t>These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requests,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which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are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limited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to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changing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the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medical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plan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to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Kaiser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HMO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 xml:space="preserve">or </w:t>
      </w:r>
      <w:r w:rsidRPr="00644A22">
        <w:rPr>
          <w:color w:val="262626" w:themeColor="text1" w:themeTint="D9"/>
        </w:rPr>
        <w:t>Health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Net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Blue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&amp;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Gold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HMO,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must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be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received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by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5:00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pm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on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December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5,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2025.</w:t>
      </w:r>
    </w:p>
    <w:p w14:paraId="3460569C" w14:textId="08906B98" w:rsidR="0015390E" w:rsidRPr="00644A22" w:rsidRDefault="0015390E" w:rsidP="0015390E">
      <w:pPr>
        <w:pStyle w:val="BodyText"/>
        <w:spacing w:line="240" w:lineRule="auto"/>
        <w:rPr>
          <w:color w:val="262626" w:themeColor="text1" w:themeTint="D9"/>
        </w:rPr>
      </w:pPr>
      <w:r w:rsidRPr="00644A22">
        <w:rPr>
          <w:color w:val="262626" w:themeColor="text1" w:themeTint="D9"/>
        </w:rPr>
        <w:t>Requests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for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exceptions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received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after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December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5,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2025,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or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for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changes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to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 xml:space="preserve">beneﬁts </w:t>
      </w:r>
      <w:r w:rsidRPr="00644A22">
        <w:rPr>
          <w:color w:val="262626" w:themeColor="text1" w:themeTint="D9"/>
          <w:spacing w:val="-2"/>
        </w:rPr>
        <w:t>enrollments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other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than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electing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Kaiser</w:t>
      </w:r>
      <w:r w:rsidRPr="00644A22">
        <w:rPr>
          <w:color w:val="262626" w:themeColor="text1" w:themeTint="D9"/>
          <w:spacing w:val="-19"/>
        </w:rPr>
        <w:t xml:space="preserve"> </w:t>
      </w:r>
      <w:r w:rsidRPr="00644A22">
        <w:rPr>
          <w:color w:val="262626" w:themeColor="text1" w:themeTint="D9"/>
          <w:spacing w:val="-2"/>
        </w:rPr>
        <w:t>HMO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or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the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Blue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&amp;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Gold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HMO,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will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be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referred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to</w:t>
      </w:r>
      <w:r w:rsidRPr="00644A22">
        <w:rPr>
          <w:color w:val="262626" w:themeColor="text1" w:themeTint="D9"/>
          <w:spacing w:val="-19"/>
        </w:rPr>
        <w:t xml:space="preserve"> </w:t>
      </w:r>
      <w:r w:rsidRPr="00644A22">
        <w:rPr>
          <w:color w:val="262626" w:themeColor="text1" w:themeTint="D9"/>
          <w:spacing w:val="-2"/>
        </w:rPr>
        <w:t xml:space="preserve">the </w:t>
      </w:r>
      <w:r w:rsidRPr="00644A22">
        <w:rPr>
          <w:color w:val="262626" w:themeColor="text1" w:themeTint="D9"/>
          <w:u w:val="single" w:color="467886"/>
        </w:rPr>
        <w:t>beneﬁts eligibility appeals process</w:t>
      </w:r>
      <w:r w:rsidRPr="00644A22">
        <w:rPr>
          <w:color w:val="262626" w:themeColor="text1" w:themeTint="D9"/>
        </w:rPr>
        <w:t>.</w:t>
      </w:r>
    </w:p>
    <w:p w14:paraId="6EE76AA6" w14:textId="7414C3B6" w:rsidR="0015390E" w:rsidRPr="00644A22" w:rsidRDefault="0015390E" w:rsidP="0015390E">
      <w:pPr>
        <w:pStyle w:val="BodyText"/>
        <w:spacing w:before="162" w:line="240" w:lineRule="auto"/>
        <w:ind w:right="185"/>
        <w:rPr>
          <w:color w:val="262626" w:themeColor="text1" w:themeTint="D9"/>
        </w:rPr>
      </w:pPr>
      <w:r w:rsidRPr="00644A22">
        <w:rPr>
          <w:color w:val="262626" w:themeColor="text1" w:themeTint="D9"/>
          <w:spacing w:val="-2"/>
        </w:rPr>
        <w:t>UPTE</w:t>
      </w:r>
      <w:r w:rsidRPr="00644A22">
        <w:rPr>
          <w:color w:val="262626" w:themeColor="text1" w:themeTint="D9"/>
          <w:spacing w:val="-13"/>
        </w:rPr>
        <w:t xml:space="preserve"> </w:t>
      </w:r>
      <w:r w:rsidR="00644A22" w:rsidRPr="00644A22">
        <w:rPr>
          <w:color w:val="262626" w:themeColor="text1" w:themeTint="D9"/>
          <w:spacing w:val="-13"/>
        </w:rPr>
        <w:t xml:space="preserve">and CNA </w:t>
      </w:r>
      <w:r w:rsidRPr="00644A22">
        <w:rPr>
          <w:color w:val="262626" w:themeColor="text1" w:themeTint="D9"/>
          <w:spacing w:val="-2"/>
        </w:rPr>
        <w:t>members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2"/>
        </w:rPr>
        <w:t>should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  <w:spacing w:val="-2"/>
        </w:rPr>
        <w:t>submit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  <w:spacing w:val="-2"/>
        </w:rPr>
        <w:t>an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i/>
          <w:color w:val="262626" w:themeColor="text1" w:themeTint="D9"/>
          <w:spacing w:val="-2"/>
        </w:rPr>
        <w:t>Open</w:t>
      </w:r>
      <w:r w:rsidRPr="00644A22">
        <w:rPr>
          <w:i/>
          <w:color w:val="262626" w:themeColor="text1" w:themeTint="D9"/>
          <w:spacing w:val="-13"/>
        </w:rPr>
        <w:t xml:space="preserve"> </w:t>
      </w:r>
      <w:r w:rsidRPr="00644A22">
        <w:rPr>
          <w:i/>
          <w:color w:val="262626" w:themeColor="text1" w:themeTint="D9"/>
          <w:spacing w:val="-2"/>
        </w:rPr>
        <w:t>Enrollment</w:t>
      </w:r>
      <w:r w:rsidRPr="00644A22">
        <w:rPr>
          <w:i/>
          <w:color w:val="262626" w:themeColor="text1" w:themeTint="D9"/>
          <w:spacing w:val="-13"/>
        </w:rPr>
        <w:t xml:space="preserve"> </w:t>
      </w:r>
      <w:r w:rsidRPr="00644A22">
        <w:rPr>
          <w:i/>
          <w:color w:val="262626" w:themeColor="text1" w:themeTint="D9"/>
          <w:spacing w:val="-2"/>
        </w:rPr>
        <w:t>Beneﬁts</w:t>
      </w:r>
      <w:r w:rsidRPr="00644A22">
        <w:rPr>
          <w:i/>
          <w:color w:val="262626" w:themeColor="text1" w:themeTint="D9"/>
          <w:spacing w:val="-13"/>
        </w:rPr>
        <w:t xml:space="preserve"> </w:t>
      </w:r>
      <w:proofErr w:type="spellStart"/>
      <w:r w:rsidRPr="00644A22">
        <w:rPr>
          <w:i/>
          <w:color w:val="262626" w:themeColor="text1" w:themeTint="D9"/>
          <w:spacing w:val="-2"/>
        </w:rPr>
        <w:t>eForm</w:t>
      </w:r>
      <w:proofErr w:type="spellEnd"/>
      <w:r w:rsidRPr="00644A22">
        <w:rPr>
          <w:i/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  <w:spacing w:val="-2"/>
        </w:rPr>
        <w:t>through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  <w:spacing w:val="-2"/>
        </w:rPr>
        <w:t>the</w:t>
      </w:r>
      <w:r w:rsidRPr="00644A22">
        <w:rPr>
          <w:color w:val="262626" w:themeColor="text1" w:themeTint="D9"/>
          <w:spacing w:val="-13"/>
        </w:rPr>
        <w:t xml:space="preserve"> </w:t>
      </w:r>
      <w:proofErr w:type="spellStart"/>
      <w:r w:rsidRPr="00644A22">
        <w:rPr>
          <w:color w:val="262626" w:themeColor="text1" w:themeTint="D9"/>
          <w:spacing w:val="-2"/>
        </w:rPr>
        <w:t>UCPath</w:t>
      </w:r>
      <w:proofErr w:type="spellEnd"/>
      <w:r w:rsidRPr="00644A22">
        <w:rPr>
          <w:color w:val="262626" w:themeColor="text1" w:themeTint="D9"/>
          <w:spacing w:val="-2"/>
        </w:rPr>
        <w:t xml:space="preserve"> self-service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portal</w:t>
      </w:r>
      <w:r w:rsidRPr="00644A22">
        <w:rPr>
          <w:color w:val="262626" w:themeColor="text1" w:themeTint="D9"/>
          <w:spacing w:val="-16"/>
        </w:rPr>
        <w:t xml:space="preserve"> </w:t>
      </w:r>
      <w:r w:rsidRPr="00644A22">
        <w:rPr>
          <w:color w:val="262626" w:themeColor="text1" w:themeTint="D9"/>
          <w:spacing w:val="-2"/>
        </w:rPr>
        <w:t>to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request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late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enrollment</w:t>
      </w:r>
      <w:r w:rsidRPr="00644A22">
        <w:rPr>
          <w:color w:val="262626" w:themeColor="text1" w:themeTint="D9"/>
          <w:spacing w:val="-16"/>
        </w:rPr>
        <w:t xml:space="preserve"> </w:t>
      </w:r>
      <w:r w:rsidRPr="00644A22">
        <w:rPr>
          <w:color w:val="262626" w:themeColor="text1" w:themeTint="D9"/>
          <w:spacing w:val="-2"/>
        </w:rPr>
        <w:t>in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Kaiser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HMO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or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the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Health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Net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Blue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&amp;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 xml:space="preserve">Gold </w:t>
      </w:r>
      <w:r w:rsidRPr="00644A22">
        <w:rPr>
          <w:color w:val="262626" w:themeColor="text1" w:themeTint="D9"/>
        </w:rPr>
        <w:t>HMO plan, using these steps:</w:t>
      </w:r>
    </w:p>
    <w:p w14:paraId="3EF34330" w14:textId="77777777" w:rsidR="0015390E" w:rsidRPr="00644A22" w:rsidRDefault="0015390E" w:rsidP="0015390E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158" w:after="0" w:line="240" w:lineRule="auto"/>
        <w:ind w:right="328"/>
        <w:contextualSpacing w:val="0"/>
        <w:rPr>
          <w:color w:val="262626" w:themeColor="text1" w:themeTint="D9"/>
        </w:rPr>
      </w:pPr>
      <w:r w:rsidRPr="00644A22">
        <w:rPr>
          <w:color w:val="262626" w:themeColor="text1" w:themeTint="D9"/>
          <w:spacing w:val="-2"/>
        </w:rPr>
        <w:t>Log</w:t>
      </w:r>
      <w:r w:rsidRPr="00644A22">
        <w:rPr>
          <w:color w:val="262626" w:themeColor="text1" w:themeTint="D9"/>
          <w:spacing w:val="-16"/>
        </w:rPr>
        <w:t xml:space="preserve"> </w:t>
      </w:r>
      <w:r w:rsidRPr="00644A22">
        <w:rPr>
          <w:color w:val="262626" w:themeColor="text1" w:themeTint="D9"/>
          <w:spacing w:val="-2"/>
        </w:rPr>
        <w:t>into</w:t>
      </w:r>
      <w:r w:rsidRPr="00644A22">
        <w:rPr>
          <w:color w:val="262626" w:themeColor="text1" w:themeTint="D9"/>
          <w:spacing w:val="-15"/>
        </w:rPr>
        <w:t xml:space="preserve"> </w:t>
      </w:r>
      <w:proofErr w:type="spellStart"/>
      <w:r w:rsidRPr="00644A22">
        <w:rPr>
          <w:color w:val="262626" w:themeColor="text1" w:themeTint="D9"/>
          <w:spacing w:val="-2"/>
        </w:rPr>
        <w:t>UCPath</w:t>
      </w:r>
      <w:proofErr w:type="spellEnd"/>
      <w:r w:rsidRPr="00644A22">
        <w:rPr>
          <w:color w:val="262626" w:themeColor="text1" w:themeTint="D9"/>
          <w:spacing w:val="-16"/>
        </w:rPr>
        <w:t xml:space="preserve"> </w:t>
      </w:r>
      <w:r w:rsidRPr="00644A22">
        <w:rPr>
          <w:color w:val="262626" w:themeColor="text1" w:themeTint="D9"/>
          <w:spacing w:val="-2"/>
        </w:rPr>
        <w:t>at</w:t>
      </w:r>
      <w:r w:rsidRPr="00644A22">
        <w:rPr>
          <w:color w:val="262626" w:themeColor="text1" w:themeTint="D9"/>
          <w:spacing w:val="-15"/>
        </w:rPr>
        <w:t xml:space="preserve"> </w:t>
      </w:r>
      <w:hyperlink r:id="rId7">
        <w:r w:rsidRPr="00644A22">
          <w:rPr>
            <w:color w:val="262626" w:themeColor="text1" w:themeTint="D9"/>
            <w:spacing w:val="-2"/>
            <w:u w:val="single" w:color="467886"/>
          </w:rPr>
          <w:t>http://ucpath.universityofcalifornia.edu/</w:t>
        </w:r>
      </w:hyperlink>
      <w:r w:rsidRPr="00644A22">
        <w:rPr>
          <w:color w:val="262626" w:themeColor="text1" w:themeTint="D9"/>
          <w:spacing w:val="-16"/>
        </w:rPr>
        <w:t xml:space="preserve"> </w:t>
      </w:r>
      <w:r w:rsidRPr="00644A22">
        <w:rPr>
          <w:color w:val="262626" w:themeColor="text1" w:themeTint="D9"/>
          <w:spacing w:val="-2"/>
        </w:rPr>
        <w:t>and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enter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your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 xml:space="preserve">Single </w:t>
      </w:r>
      <w:r w:rsidRPr="00644A22">
        <w:rPr>
          <w:color w:val="262626" w:themeColor="text1" w:themeTint="D9"/>
        </w:rPr>
        <w:t>Sign-On</w:t>
      </w:r>
      <w:r w:rsidRPr="00644A22">
        <w:rPr>
          <w:color w:val="262626" w:themeColor="text1" w:themeTint="D9"/>
          <w:spacing w:val="-10"/>
        </w:rPr>
        <w:t xml:space="preserve"> </w:t>
      </w:r>
      <w:r w:rsidRPr="00644A22">
        <w:rPr>
          <w:color w:val="262626" w:themeColor="text1" w:themeTint="D9"/>
        </w:rPr>
        <w:t>credentials</w:t>
      </w:r>
    </w:p>
    <w:p w14:paraId="15655D09" w14:textId="77777777" w:rsidR="0015390E" w:rsidRPr="00644A22" w:rsidRDefault="0015390E" w:rsidP="0015390E">
      <w:pPr>
        <w:pStyle w:val="ListParagraph"/>
        <w:widowControl w:val="0"/>
        <w:numPr>
          <w:ilvl w:val="0"/>
          <w:numId w:val="8"/>
        </w:numPr>
        <w:tabs>
          <w:tab w:val="left" w:pos="719"/>
        </w:tabs>
        <w:autoSpaceDE w:val="0"/>
        <w:autoSpaceDN w:val="0"/>
        <w:spacing w:before="161" w:after="0" w:line="240" w:lineRule="auto"/>
        <w:ind w:left="719" w:hanging="359"/>
        <w:contextualSpacing w:val="0"/>
        <w:rPr>
          <w:color w:val="262626" w:themeColor="text1" w:themeTint="D9"/>
        </w:rPr>
      </w:pPr>
      <w:r w:rsidRPr="00644A22">
        <w:rPr>
          <w:color w:val="262626" w:themeColor="text1" w:themeTint="D9"/>
          <w:spacing w:val="-4"/>
        </w:rPr>
        <w:t>On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the</w:t>
      </w:r>
      <w:r w:rsidRPr="00644A22">
        <w:rPr>
          <w:color w:val="262626" w:themeColor="text1" w:themeTint="D9"/>
          <w:spacing w:val="-15"/>
        </w:rPr>
        <w:t xml:space="preserve"> </w:t>
      </w:r>
      <w:proofErr w:type="spellStart"/>
      <w:r w:rsidRPr="00644A22">
        <w:rPr>
          <w:color w:val="262626" w:themeColor="text1" w:themeTint="D9"/>
          <w:spacing w:val="-4"/>
        </w:rPr>
        <w:t>UCPath</w:t>
      </w:r>
      <w:proofErr w:type="spellEnd"/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4"/>
        </w:rPr>
        <w:t>Main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Menu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4"/>
        </w:rPr>
        <w:t>bar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at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4"/>
        </w:rPr>
        <w:t>the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top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4"/>
        </w:rPr>
        <w:t>of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the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page,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4"/>
        </w:rPr>
        <w:t>select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Beneﬁts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4"/>
        </w:rPr>
        <w:t>&amp;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Retirement</w:t>
      </w:r>
    </w:p>
    <w:p w14:paraId="6CAED884" w14:textId="77777777" w:rsidR="0015390E" w:rsidRPr="00644A22" w:rsidRDefault="0015390E" w:rsidP="0015390E">
      <w:pPr>
        <w:pStyle w:val="ListParagraph"/>
        <w:widowControl w:val="0"/>
        <w:numPr>
          <w:ilvl w:val="0"/>
          <w:numId w:val="8"/>
        </w:numPr>
        <w:tabs>
          <w:tab w:val="left" w:pos="719"/>
        </w:tabs>
        <w:autoSpaceDE w:val="0"/>
        <w:autoSpaceDN w:val="0"/>
        <w:spacing w:before="223" w:after="0" w:line="240" w:lineRule="auto"/>
        <w:ind w:left="719" w:hanging="359"/>
        <w:contextualSpacing w:val="0"/>
        <w:rPr>
          <w:color w:val="262626" w:themeColor="text1" w:themeTint="D9"/>
        </w:rPr>
      </w:pPr>
      <w:r w:rsidRPr="00644A22">
        <w:rPr>
          <w:color w:val="262626" w:themeColor="text1" w:themeTint="D9"/>
          <w:spacing w:val="-4"/>
        </w:rPr>
        <w:t>Under</w:t>
      </w:r>
      <w:r w:rsidRPr="00644A22">
        <w:rPr>
          <w:color w:val="262626" w:themeColor="text1" w:themeTint="D9"/>
          <w:spacing w:val="-16"/>
        </w:rPr>
        <w:t xml:space="preserve"> </w:t>
      </w:r>
      <w:r w:rsidRPr="00644A22">
        <w:rPr>
          <w:color w:val="262626" w:themeColor="text1" w:themeTint="D9"/>
          <w:spacing w:val="-4"/>
        </w:rPr>
        <w:t>Forms,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select</w:t>
      </w:r>
      <w:r w:rsidRPr="00644A22">
        <w:rPr>
          <w:color w:val="262626" w:themeColor="text1" w:themeTint="D9"/>
          <w:spacing w:val="-16"/>
        </w:rPr>
        <w:t xml:space="preserve"> </w:t>
      </w:r>
      <w:r w:rsidRPr="00644A22">
        <w:rPr>
          <w:color w:val="262626" w:themeColor="text1" w:themeTint="D9"/>
          <w:spacing w:val="-4"/>
        </w:rPr>
        <w:t>Beneﬁts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4"/>
        </w:rPr>
        <w:t>Request</w:t>
      </w:r>
      <w:r w:rsidRPr="00644A22">
        <w:rPr>
          <w:color w:val="262626" w:themeColor="text1" w:themeTint="D9"/>
          <w:spacing w:val="-16"/>
        </w:rPr>
        <w:t xml:space="preserve"> </w:t>
      </w:r>
      <w:proofErr w:type="spellStart"/>
      <w:r w:rsidRPr="00644A22">
        <w:rPr>
          <w:color w:val="262626" w:themeColor="text1" w:themeTint="D9"/>
          <w:spacing w:val="-4"/>
        </w:rPr>
        <w:t>eForm</w:t>
      </w:r>
      <w:proofErr w:type="spellEnd"/>
    </w:p>
    <w:p w14:paraId="0AB52D47" w14:textId="77777777" w:rsidR="0015390E" w:rsidRPr="00644A22" w:rsidRDefault="0015390E" w:rsidP="0015390E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23" w:after="0" w:line="240" w:lineRule="auto"/>
        <w:ind w:right="466"/>
        <w:contextualSpacing w:val="0"/>
        <w:rPr>
          <w:color w:val="262626" w:themeColor="text1" w:themeTint="D9"/>
        </w:rPr>
      </w:pPr>
      <w:r w:rsidRPr="00644A22">
        <w:rPr>
          <w:color w:val="262626" w:themeColor="text1" w:themeTint="D9"/>
          <w:spacing w:val="-2"/>
        </w:rPr>
        <w:t>On</w:t>
      </w:r>
      <w:r w:rsidRPr="00644A22">
        <w:rPr>
          <w:color w:val="262626" w:themeColor="text1" w:themeTint="D9"/>
          <w:spacing w:val="-20"/>
        </w:rPr>
        <w:t xml:space="preserve"> </w:t>
      </w:r>
      <w:r w:rsidRPr="00644A22">
        <w:rPr>
          <w:color w:val="262626" w:themeColor="text1" w:themeTint="D9"/>
          <w:spacing w:val="-2"/>
        </w:rPr>
        <w:t>the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Beneﬁts</w:t>
      </w:r>
      <w:r w:rsidRPr="00644A22">
        <w:rPr>
          <w:color w:val="262626" w:themeColor="text1" w:themeTint="D9"/>
          <w:spacing w:val="-18"/>
        </w:rPr>
        <w:t xml:space="preserve"> </w:t>
      </w:r>
      <w:proofErr w:type="spellStart"/>
      <w:r w:rsidRPr="00644A22">
        <w:rPr>
          <w:color w:val="262626" w:themeColor="text1" w:themeTint="D9"/>
          <w:spacing w:val="-2"/>
        </w:rPr>
        <w:t>eForm</w:t>
      </w:r>
      <w:proofErr w:type="spellEnd"/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Hub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menu,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click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on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Submit.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This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will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create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a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new</w:t>
      </w:r>
      <w:r w:rsidRPr="00644A22">
        <w:rPr>
          <w:color w:val="262626" w:themeColor="text1" w:themeTint="D9"/>
          <w:spacing w:val="-18"/>
        </w:rPr>
        <w:t xml:space="preserve"> </w:t>
      </w:r>
      <w:proofErr w:type="spellStart"/>
      <w:r w:rsidRPr="00644A22">
        <w:rPr>
          <w:color w:val="262626" w:themeColor="text1" w:themeTint="D9"/>
          <w:spacing w:val="-2"/>
        </w:rPr>
        <w:t>eForm</w:t>
      </w:r>
      <w:proofErr w:type="spellEnd"/>
      <w:r w:rsidRPr="00644A22">
        <w:rPr>
          <w:color w:val="262626" w:themeColor="text1" w:themeTint="D9"/>
          <w:spacing w:val="-2"/>
        </w:rPr>
        <w:t xml:space="preserve"> </w:t>
      </w:r>
      <w:r w:rsidRPr="00644A22">
        <w:rPr>
          <w:color w:val="262626" w:themeColor="text1" w:themeTint="D9"/>
        </w:rPr>
        <w:t>with your personal information</w:t>
      </w:r>
    </w:p>
    <w:p w14:paraId="6396B0DE" w14:textId="77777777" w:rsidR="0015390E" w:rsidRPr="00644A22" w:rsidRDefault="0015390E" w:rsidP="0015390E">
      <w:pPr>
        <w:pStyle w:val="BodyText"/>
        <w:spacing w:before="161"/>
        <w:ind w:left="360"/>
        <w:rPr>
          <w:color w:val="262626" w:themeColor="text1" w:themeTint="D9"/>
        </w:rPr>
      </w:pPr>
      <w:r w:rsidRPr="00644A22">
        <w:rPr>
          <w:color w:val="262626" w:themeColor="text1" w:themeTint="D9"/>
          <w:spacing w:val="-4"/>
        </w:rPr>
        <w:t>Enter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4"/>
        </w:rPr>
        <w:t>the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4"/>
        </w:rPr>
        <w:t>following:</w:t>
      </w:r>
    </w:p>
    <w:p w14:paraId="270C17B5" w14:textId="77777777" w:rsidR="0015390E" w:rsidRPr="00644A22" w:rsidRDefault="0015390E" w:rsidP="0015390E">
      <w:pPr>
        <w:pStyle w:val="ListParagraph"/>
        <w:widowControl w:val="0"/>
        <w:numPr>
          <w:ilvl w:val="1"/>
          <w:numId w:val="8"/>
        </w:numPr>
        <w:tabs>
          <w:tab w:val="left" w:pos="1799"/>
        </w:tabs>
        <w:autoSpaceDE w:val="0"/>
        <w:autoSpaceDN w:val="0"/>
        <w:spacing w:before="238" w:after="0" w:line="240" w:lineRule="auto"/>
        <w:ind w:left="1799" w:hanging="359"/>
        <w:contextualSpacing w:val="0"/>
        <w:rPr>
          <w:b/>
          <w:color w:val="262626" w:themeColor="text1" w:themeTint="D9"/>
        </w:rPr>
      </w:pPr>
      <w:r w:rsidRPr="00644A22">
        <w:rPr>
          <w:color w:val="262626" w:themeColor="text1" w:themeTint="D9"/>
          <w:spacing w:val="-8"/>
        </w:rPr>
        <w:t>Event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  <w:spacing w:val="-8"/>
        </w:rPr>
        <w:t>Date: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b/>
          <w:color w:val="262626" w:themeColor="text1" w:themeTint="D9"/>
          <w:spacing w:val="-8"/>
        </w:rPr>
        <w:t>01/01/2026</w:t>
      </w:r>
    </w:p>
    <w:p w14:paraId="15F6332E" w14:textId="77777777" w:rsidR="0015390E" w:rsidRPr="00644A22" w:rsidRDefault="0015390E" w:rsidP="0015390E">
      <w:pPr>
        <w:pStyle w:val="ListParagraph"/>
        <w:widowControl w:val="0"/>
        <w:numPr>
          <w:ilvl w:val="1"/>
          <w:numId w:val="8"/>
        </w:numPr>
        <w:tabs>
          <w:tab w:val="left" w:pos="1799"/>
        </w:tabs>
        <w:autoSpaceDE w:val="0"/>
        <w:autoSpaceDN w:val="0"/>
        <w:spacing w:before="238" w:after="0" w:line="240" w:lineRule="auto"/>
        <w:ind w:left="1799" w:hanging="359"/>
        <w:contextualSpacing w:val="0"/>
        <w:rPr>
          <w:b/>
          <w:color w:val="262626" w:themeColor="text1" w:themeTint="D9"/>
        </w:rPr>
      </w:pPr>
      <w:r w:rsidRPr="00644A22">
        <w:rPr>
          <w:color w:val="262626" w:themeColor="text1" w:themeTint="D9"/>
          <w:spacing w:val="-6"/>
        </w:rPr>
        <w:t>Employee</w:t>
      </w:r>
      <w:r w:rsidRPr="00644A22">
        <w:rPr>
          <w:color w:val="262626" w:themeColor="text1" w:themeTint="D9"/>
          <w:spacing w:val="-4"/>
        </w:rPr>
        <w:t xml:space="preserve"> </w:t>
      </w:r>
      <w:r w:rsidRPr="00644A22">
        <w:rPr>
          <w:color w:val="262626" w:themeColor="text1" w:themeTint="D9"/>
          <w:spacing w:val="-6"/>
        </w:rPr>
        <w:t>Beneﬁt</w:t>
      </w:r>
      <w:r w:rsidRPr="00644A22">
        <w:rPr>
          <w:color w:val="262626" w:themeColor="text1" w:themeTint="D9"/>
          <w:spacing w:val="-3"/>
        </w:rPr>
        <w:t xml:space="preserve"> </w:t>
      </w:r>
      <w:r w:rsidRPr="00644A22">
        <w:rPr>
          <w:color w:val="262626" w:themeColor="text1" w:themeTint="D9"/>
          <w:spacing w:val="-6"/>
        </w:rPr>
        <w:t>Category:</w:t>
      </w:r>
      <w:r w:rsidRPr="00644A22">
        <w:rPr>
          <w:color w:val="262626" w:themeColor="text1" w:themeTint="D9"/>
          <w:spacing w:val="-3"/>
        </w:rPr>
        <w:t xml:space="preserve"> </w:t>
      </w:r>
      <w:r w:rsidRPr="00644A22">
        <w:rPr>
          <w:b/>
          <w:color w:val="262626" w:themeColor="text1" w:themeTint="D9"/>
          <w:spacing w:val="-6"/>
        </w:rPr>
        <w:t>Faculty/</w:t>
      </w:r>
      <w:proofErr w:type="spellStart"/>
      <w:r w:rsidRPr="00644A22">
        <w:rPr>
          <w:b/>
          <w:color w:val="262626" w:themeColor="text1" w:themeTint="D9"/>
          <w:spacing w:val="-6"/>
        </w:rPr>
        <w:t>StaF</w:t>
      </w:r>
      <w:proofErr w:type="spellEnd"/>
      <w:r w:rsidRPr="00644A22">
        <w:rPr>
          <w:b/>
          <w:color w:val="262626" w:themeColor="text1" w:themeTint="D9"/>
          <w:spacing w:val="-3"/>
        </w:rPr>
        <w:t xml:space="preserve"> </w:t>
      </w:r>
      <w:r w:rsidRPr="00644A22">
        <w:rPr>
          <w:b/>
          <w:color w:val="262626" w:themeColor="text1" w:themeTint="D9"/>
          <w:spacing w:val="-6"/>
        </w:rPr>
        <w:t>Beneﬁts</w:t>
      </w:r>
    </w:p>
    <w:p w14:paraId="21161692" w14:textId="77777777" w:rsidR="0015390E" w:rsidRPr="00644A22" w:rsidRDefault="0015390E" w:rsidP="0015390E">
      <w:pPr>
        <w:pStyle w:val="ListParagraph"/>
        <w:widowControl w:val="0"/>
        <w:numPr>
          <w:ilvl w:val="1"/>
          <w:numId w:val="8"/>
        </w:numPr>
        <w:tabs>
          <w:tab w:val="left" w:pos="1799"/>
        </w:tabs>
        <w:autoSpaceDE w:val="0"/>
        <w:autoSpaceDN w:val="0"/>
        <w:spacing w:before="237" w:after="0" w:line="240" w:lineRule="auto"/>
        <w:ind w:left="1799" w:hanging="359"/>
        <w:contextualSpacing w:val="0"/>
        <w:rPr>
          <w:b/>
          <w:color w:val="262626" w:themeColor="text1" w:themeTint="D9"/>
        </w:rPr>
      </w:pPr>
      <w:r w:rsidRPr="00644A22">
        <w:rPr>
          <w:color w:val="262626" w:themeColor="text1" w:themeTint="D9"/>
          <w:spacing w:val="-8"/>
        </w:rPr>
        <w:t>Reason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  <w:spacing w:val="-8"/>
        </w:rPr>
        <w:t>for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  <w:spacing w:val="-8"/>
        </w:rPr>
        <w:t>Request:</w:t>
      </w:r>
      <w:r w:rsidRPr="00644A22">
        <w:rPr>
          <w:color w:val="262626" w:themeColor="text1" w:themeTint="D9"/>
          <w:spacing w:val="-10"/>
        </w:rPr>
        <w:t xml:space="preserve"> </w:t>
      </w:r>
      <w:r w:rsidRPr="00644A22">
        <w:rPr>
          <w:b/>
          <w:color w:val="262626" w:themeColor="text1" w:themeTint="D9"/>
          <w:spacing w:val="-8"/>
        </w:rPr>
        <w:t>Annual Open</w:t>
      </w:r>
      <w:r w:rsidRPr="00644A22">
        <w:rPr>
          <w:b/>
          <w:color w:val="262626" w:themeColor="text1" w:themeTint="D9"/>
          <w:spacing w:val="-9"/>
        </w:rPr>
        <w:t xml:space="preserve"> </w:t>
      </w:r>
      <w:r w:rsidRPr="00644A22">
        <w:rPr>
          <w:b/>
          <w:color w:val="262626" w:themeColor="text1" w:themeTint="D9"/>
          <w:spacing w:val="-8"/>
        </w:rPr>
        <w:t>Enrollment</w:t>
      </w:r>
    </w:p>
    <w:p w14:paraId="676CB4FB" w14:textId="77777777" w:rsidR="0015390E" w:rsidRPr="00644A22" w:rsidRDefault="0015390E" w:rsidP="0015390E">
      <w:pPr>
        <w:pStyle w:val="ListParagraph"/>
        <w:widowControl w:val="0"/>
        <w:numPr>
          <w:ilvl w:val="1"/>
          <w:numId w:val="8"/>
        </w:numPr>
        <w:tabs>
          <w:tab w:val="left" w:pos="1799"/>
        </w:tabs>
        <w:autoSpaceDE w:val="0"/>
        <w:autoSpaceDN w:val="0"/>
        <w:spacing w:before="243" w:after="0" w:line="240" w:lineRule="auto"/>
        <w:ind w:left="1799" w:hanging="359"/>
        <w:contextualSpacing w:val="0"/>
        <w:rPr>
          <w:color w:val="262626" w:themeColor="text1" w:themeTint="D9"/>
        </w:rPr>
      </w:pPr>
      <w:r w:rsidRPr="00644A22">
        <w:rPr>
          <w:color w:val="262626" w:themeColor="text1" w:themeTint="D9"/>
          <w:spacing w:val="-2"/>
        </w:rPr>
        <w:t>Click</w:t>
      </w:r>
      <w:r w:rsidRPr="00644A22">
        <w:rPr>
          <w:color w:val="262626" w:themeColor="text1" w:themeTint="D9"/>
          <w:spacing w:val="-16"/>
        </w:rPr>
        <w:t xml:space="preserve"> </w:t>
      </w:r>
      <w:r w:rsidRPr="00644A22">
        <w:rPr>
          <w:color w:val="262626" w:themeColor="text1" w:themeTint="D9"/>
          <w:spacing w:val="-2"/>
        </w:rPr>
        <w:t>the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Next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5"/>
        </w:rPr>
        <w:t>box</w:t>
      </w:r>
    </w:p>
    <w:p w14:paraId="5067E822" w14:textId="67AA4040" w:rsidR="0015390E" w:rsidRPr="00644A22" w:rsidRDefault="0015390E" w:rsidP="0015390E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223" w:after="0" w:line="295" w:lineRule="auto"/>
        <w:ind w:right="240"/>
        <w:contextualSpacing w:val="0"/>
        <w:rPr>
          <w:b/>
          <w:color w:val="262626" w:themeColor="text1" w:themeTint="D9"/>
        </w:rPr>
      </w:pPr>
      <w:r w:rsidRPr="00644A22">
        <w:rPr>
          <w:color w:val="262626" w:themeColor="text1" w:themeTint="D9"/>
          <w:spacing w:val="-2"/>
        </w:rPr>
        <w:t>The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Late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Enrollment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section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will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populate.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color w:val="262626" w:themeColor="text1" w:themeTint="D9"/>
          <w:spacing w:val="-2"/>
        </w:rPr>
        <w:t>In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the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Reason</w:t>
      </w:r>
      <w:r w:rsidRPr="00644A22">
        <w:rPr>
          <w:b/>
          <w:color w:val="262626" w:themeColor="text1" w:themeTint="D9"/>
          <w:spacing w:val="-12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For</w:t>
      </w:r>
      <w:r w:rsidRPr="00644A22">
        <w:rPr>
          <w:b/>
          <w:color w:val="262626" w:themeColor="text1" w:themeTint="D9"/>
          <w:spacing w:val="-12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Late</w:t>
      </w:r>
      <w:r w:rsidRPr="00644A22">
        <w:rPr>
          <w:b/>
          <w:color w:val="262626" w:themeColor="text1" w:themeTint="D9"/>
          <w:spacing w:val="-12"/>
        </w:rPr>
        <w:t xml:space="preserve"> </w:t>
      </w:r>
      <w:r w:rsidRPr="00644A22">
        <w:rPr>
          <w:b/>
          <w:color w:val="262626" w:themeColor="text1" w:themeTint="D9"/>
          <w:spacing w:val="-2"/>
        </w:rPr>
        <w:t xml:space="preserve">Enrollment </w:t>
      </w:r>
      <w:r w:rsidRPr="00644A22">
        <w:rPr>
          <w:b/>
          <w:color w:val="262626" w:themeColor="text1" w:themeTint="D9"/>
          <w:spacing w:val="-4"/>
        </w:rPr>
        <w:t>Request</w:t>
      </w:r>
      <w:r w:rsidRPr="00644A22">
        <w:rPr>
          <w:b/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4"/>
        </w:rPr>
        <w:t>comment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4"/>
        </w:rPr>
        <w:t>section,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color w:val="262626" w:themeColor="text1" w:themeTint="D9"/>
          <w:spacing w:val="-4"/>
        </w:rPr>
        <w:t>enter:</w:t>
      </w:r>
      <w:r w:rsidRPr="00644A22">
        <w:rPr>
          <w:color w:val="262626" w:themeColor="text1" w:themeTint="D9"/>
          <w:spacing w:val="-17"/>
        </w:rPr>
        <w:t xml:space="preserve"> </w:t>
      </w:r>
      <w:r w:rsidRPr="00644A22">
        <w:rPr>
          <w:b/>
          <w:color w:val="262626" w:themeColor="text1" w:themeTint="D9"/>
          <w:spacing w:val="-4"/>
        </w:rPr>
        <w:t>UPTE</w:t>
      </w:r>
      <w:r w:rsidRPr="00644A22">
        <w:rPr>
          <w:b/>
          <w:color w:val="262626" w:themeColor="text1" w:themeTint="D9"/>
          <w:spacing w:val="-17"/>
        </w:rPr>
        <w:t xml:space="preserve"> </w:t>
      </w:r>
      <w:r w:rsidR="00644A22" w:rsidRPr="00644A22">
        <w:rPr>
          <w:b/>
          <w:color w:val="262626" w:themeColor="text1" w:themeTint="D9"/>
          <w:spacing w:val="-17"/>
        </w:rPr>
        <w:t xml:space="preserve">or CNA </w:t>
      </w:r>
      <w:r w:rsidRPr="00644A22">
        <w:rPr>
          <w:b/>
          <w:color w:val="262626" w:themeColor="text1" w:themeTint="D9"/>
          <w:spacing w:val="-4"/>
        </w:rPr>
        <w:t>member</w:t>
      </w:r>
      <w:r w:rsidRPr="00644A22">
        <w:rPr>
          <w:b/>
          <w:color w:val="262626" w:themeColor="text1" w:themeTint="D9"/>
          <w:spacing w:val="-18"/>
        </w:rPr>
        <w:t xml:space="preserve"> </w:t>
      </w:r>
      <w:r w:rsidRPr="00644A22">
        <w:rPr>
          <w:b/>
          <w:color w:val="262626" w:themeColor="text1" w:themeTint="D9"/>
          <w:spacing w:val="-4"/>
        </w:rPr>
        <w:t>requesting</w:t>
      </w:r>
      <w:r w:rsidRPr="00644A22">
        <w:rPr>
          <w:b/>
          <w:color w:val="262626" w:themeColor="text1" w:themeTint="D9"/>
          <w:spacing w:val="-18"/>
        </w:rPr>
        <w:t xml:space="preserve"> </w:t>
      </w:r>
      <w:r w:rsidRPr="00644A22">
        <w:rPr>
          <w:b/>
          <w:color w:val="262626" w:themeColor="text1" w:themeTint="D9"/>
          <w:spacing w:val="-4"/>
        </w:rPr>
        <w:t>to</w:t>
      </w:r>
      <w:r w:rsidRPr="00644A22">
        <w:rPr>
          <w:b/>
          <w:color w:val="262626" w:themeColor="text1" w:themeTint="D9"/>
          <w:spacing w:val="-18"/>
        </w:rPr>
        <w:t xml:space="preserve"> </w:t>
      </w:r>
      <w:r w:rsidRPr="00644A22">
        <w:rPr>
          <w:b/>
          <w:color w:val="262626" w:themeColor="text1" w:themeTint="D9"/>
          <w:spacing w:val="-4"/>
        </w:rPr>
        <w:t>enroll</w:t>
      </w:r>
      <w:r w:rsidRPr="00644A22">
        <w:rPr>
          <w:b/>
          <w:color w:val="262626" w:themeColor="text1" w:themeTint="D9"/>
          <w:spacing w:val="-17"/>
        </w:rPr>
        <w:t xml:space="preserve"> </w:t>
      </w:r>
      <w:r w:rsidRPr="00644A22">
        <w:rPr>
          <w:b/>
          <w:color w:val="262626" w:themeColor="text1" w:themeTint="D9"/>
          <w:spacing w:val="-4"/>
        </w:rPr>
        <w:t>in</w:t>
      </w:r>
      <w:r w:rsidRPr="00644A22">
        <w:rPr>
          <w:b/>
          <w:color w:val="262626" w:themeColor="text1" w:themeTint="D9"/>
          <w:spacing w:val="-17"/>
        </w:rPr>
        <w:t xml:space="preserve"> </w:t>
      </w:r>
      <w:r w:rsidRPr="00644A22">
        <w:rPr>
          <w:i/>
          <w:color w:val="262626" w:themeColor="text1" w:themeTint="D9"/>
          <w:spacing w:val="-4"/>
        </w:rPr>
        <w:t xml:space="preserve">(choose </w:t>
      </w:r>
      <w:r w:rsidRPr="00644A22">
        <w:rPr>
          <w:i/>
          <w:color w:val="262626" w:themeColor="text1" w:themeTint="D9"/>
        </w:rPr>
        <w:t>one)</w:t>
      </w:r>
      <w:r w:rsidRPr="00644A22">
        <w:rPr>
          <w:i/>
          <w:color w:val="262626" w:themeColor="text1" w:themeTint="D9"/>
          <w:spacing w:val="-19"/>
        </w:rPr>
        <w:t xml:space="preserve"> </w:t>
      </w:r>
      <w:r w:rsidRPr="00644A22">
        <w:rPr>
          <w:b/>
          <w:color w:val="262626" w:themeColor="text1" w:themeTint="D9"/>
        </w:rPr>
        <w:t>Kaiser</w:t>
      </w:r>
      <w:r w:rsidRPr="00644A22">
        <w:rPr>
          <w:b/>
          <w:color w:val="262626" w:themeColor="text1" w:themeTint="D9"/>
          <w:spacing w:val="-18"/>
        </w:rPr>
        <w:t xml:space="preserve"> </w:t>
      </w:r>
      <w:r w:rsidRPr="00644A22">
        <w:rPr>
          <w:i/>
          <w:color w:val="262626" w:themeColor="text1" w:themeTint="D9"/>
        </w:rPr>
        <w:t>or</w:t>
      </w:r>
      <w:r w:rsidRPr="00644A22">
        <w:rPr>
          <w:i/>
          <w:color w:val="262626" w:themeColor="text1" w:themeTint="D9"/>
          <w:spacing w:val="-18"/>
        </w:rPr>
        <w:t xml:space="preserve"> </w:t>
      </w:r>
      <w:r w:rsidRPr="00644A22">
        <w:rPr>
          <w:b/>
          <w:color w:val="262626" w:themeColor="text1" w:themeTint="D9"/>
        </w:rPr>
        <w:t>UC</w:t>
      </w:r>
      <w:r w:rsidRPr="00644A22">
        <w:rPr>
          <w:b/>
          <w:color w:val="262626" w:themeColor="text1" w:themeTint="D9"/>
          <w:spacing w:val="-18"/>
        </w:rPr>
        <w:t xml:space="preserve"> </w:t>
      </w:r>
      <w:r w:rsidRPr="00644A22">
        <w:rPr>
          <w:b/>
          <w:color w:val="262626" w:themeColor="text1" w:themeTint="D9"/>
        </w:rPr>
        <w:t>Blue</w:t>
      </w:r>
      <w:r w:rsidRPr="00644A22">
        <w:rPr>
          <w:b/>
          <w:color w:val="262626" w:themeColor="text1" w:themeTint="D9"/>
          <w:spacing w:val="-18"/>
        </w:rPr>
        <w:t xml:space="preserve"> </w:t>
      </w:r>
      <w:r w:rsidRPr="00644A22">
        <w:rPr>
          <w:b/>
          <w:color w:val="262626" w:themeColor="text1" w:themeTint="D9"/>
        </w:rPr>
        <w:t>&amp;</w:t>
      </w:r>
      <w:r w:rsidRPr="00644A22">
        <w:rPr>
          <w:b/>
          <w:color w:val="262626" w:themeColor="text1" w:themeTint="D9"/>
          <w:spacing w:val="-18"/>
        </w:rPr>
        <w:t xml:space="preserve"> </w:t>
      </w:r>
      <w:r w:rsidRPr="00644A22">
        <w:rPr>
          <w:b/>
          <w:color w:val="262626" w:themeColor="text1" w:themeTint="D9"/>
        </w:rPr>
        <w:t>Gold</w:t>
      </w:r>
      <w:r w:rsidRPr="00644A22">
        <w:rPr>
          <w:b/>
          <w:color w:val="262626" w:themeColor="text1" w:themeTint="D9"/>
          <w:spacing w:val="-18"/>
        </w:rPr>
        <w:t xml:space="preserve"> </w:t>
      </w:r>
      <w:r w:rsidRPr="00644A22">
        <w:rPr>
          <w:b/>
          <w:color w:val="262626" w:themeColor="text1" w:themeTint="D9"/>
        </w:rPr>
        <w:t>HMO</w:t>
      </w:r>
    </w:p>
    <w:p w14:paraId="3D415038" w14:textId="77777777" w:rsidR="0015390E" w:rsidRPr="00644A22" w:rsidRDefault="0015390E" w:rsidP="0015390E">
      <w:pPr>
        <w:pStyle w:val="ListParagraph"/>
        <w:widowControl w:val="0"/>
        <w:numPr>
          <w:ilvl w:val="0"/>
          <w:numId w:val="8"/>
        </w:numPr>
        <w:tabs>
          <w:tab w:val="left" w:pos="719"/>
        </w:tabs>
        <w:autoSpaceDE w:val="0"/>
        <w:autoSpaceDN w:val="0"/>
        <w:spacing w:before="162" w:after="0" w:line="240" w:lineRule="auto"/>
        <w:ind w:left="719" w:hanging="359"/>
        <w:contextualSpacing w:val="0"/>
        <w:rPr>
          <w:color w:val="262626" w:themeColor="text1" w:themeTint="D9"/>
        </w:rPr>
      </w:pPr>
      <w:r w:rsidRPr="00644A22">
        <w:rPr>
          <w:color w:val="262626" w:themeColor="text1" w:themeTint="D9"/>
          <w:spacing w:val="-4"/>
        </w:rPr>
        <w:t>Update</w:t>
      </w:r>
      <w:r w:rsidRPr="00644A22">
        <w:rPr>
          <w:color w:val="262626" w:themeColor="text1" w:themeTint="D9"/>
          <w:spacing w:val="-8"/>
        </w:rPr>
        <w:t xml:space="preserve"> </w:t>
      </w:r>
      <w:r w:rsidRPr="00644A22">
        <w:rPr>
          <w:color w:val="262626" w:themeColor="text1" w:themeTint="D9"/>
          <w:spacing w:val="-4"/>
        </w:rPr>
        <w:t>your</w:t>
      </w:r>
      <w:r w:rsidRPr="00644A22">
        <w:rPr>
          <w:color w:val="262626" w:themeColor="text1" w:themeTint="D9"/>
          <w:spacing w:val="-7"/>
        </w:rPr>
        <w:t xml:space="preserve"> </w:t>
      </w:r>
      <w:r w:rsidRPr="00644A22">
        <w:rPr>
          <w:color w:val="262626" w:themeColor="text1" w:themeTint="D9"/>
          <w:spacing w:val="-4"/>
        </w:rPr>
        <w:t>dependents,</w:t>
      </w:r>
      <w:r w:rsidRPr="00644A22">
        <w:rPr>
          <w:color w:val="262626" w:themeColor="text1" w:themeTint="D9"/>
          <w:spacing w:val="-7"/>
        </w:rPr>
        <w:t xml:space="preserve"> </w:t>
      </w:r>
      <w:r w:rsidRPr="00644A22">
        <w:rPr>
          <w:color w:val="262626" w:themeColor="text1" w:themeTint="D9"/>
          <w:spacing w:val="-4"/>
        </w:rPr>
        <w:t>if</w:t>
      </w:r>
      <w:r w:rsidRPr="00644A22">
        <w:rPr>
          <w:color w:val="262626" w:themeColor="text1" w:themeTint="D9"/>
          <w:spacing w:val="-8"/>
        </w:rPr>
        <w:t xml:space="preserve"> </w:t>
      </w:r>
      <w:r w:rsidRPr="00644A22">
        <w:rPr>
          <w:color w:val="262626" w:themeColor="text1" w:themeTint="D9"/>
          <w:spacing w:val="-4"/>
        </w:rPr>
        <w:t>needed.</w:t>
      </w:r>
      <w:r w:rsidRPr="00644A22">
        <w:rPr>
          <w:color w:val="262626" w:themeColor="text1" w:themeTint="D9"/>
          <w:spacing w:val="-7"/>
        </w:rPr>
        <w:t xml:space="preserve"> </w:t>
      </w:r>
      <w:r w:rsidRPr="00644A22">
        <w:rPr>
          <w:color w:val="262626" w:themeColor="text1" w:themeTint="D9"/>
          <w:spacing w:val="-4"/>
        </w:rPr>
        <w:t>Click</w:t>
      </w:r>
      <w:r w:rsidRPr="00644A22">
        <w:rPr>
          <w:color w:val="262626" w:themeColor="text1" w:themeTint="D9"/>
          <w:spacing w:val="-7"/>
        </w:rPr>
        <w:t xml:space="preserve"> </w:t>
      </w:r>
      <w:r w:rsidRPr="00644A22">
        <w:rPr>
          <w:color w:val="262626" w:themeColor="text1" w:themeTint="D9"/>
          <w:spacing w:val="-4"/>
        </w:rPr>
        <w:t>Next</w:t>
      </w:r>
    </w:p>
    <w:p w14:paraId="0DAF5574" w14:textId="77777777" w:rsidR="0015390E" w:rsidRPr="00644A22" w:rsidRDefault="0015390E" w:rsidP="0015390E">
      <w:pPr>
        <w:pStyle w:val="ListParagraph"/>
        <w:rPr>
          <w:color w:val="262626" w:themeColor="text1" w:themeTint="D9"/>
        </w:rPr>
        <w:sectPr w:rsidR="0015390E" w:rsidRPr="00644A22" w:rsidSect="0015390E">
          <w:headerReference w:type="default" r:id="rId8"/>
          <w:pgSz w:w="12240" w:h="15840"/>
          <w:pgMar w:top="1360" w:right="1440" w:bottom="280" w:left="1440" w:header="720" w:footer="720" w:gutter="0"/>
          <w:cols w:space="720"/>
        </w:sectPr>
      </w:pPr>
    </w:p>
    <w:p w14:paraId="1A6E0634" w14:textId="7B7BA032" w:rsidR="0015390E" w:rsidRPr="00644A22" w:rsidRDefault="0015390E" w:rsidP="0015390E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80" w:after="0" w:line="295" w:lineRule="auto"/>
        <w:ind w:right="578"/>
        <w:contextualSpacing w:val="0"/>
        <w:rPr>
          <w:color w:val="262626" w:themeColor="text1" w:themeTint="D9"/>
        </w:rPr>
      </w:pPr>
      <w:r w:rsidRPr="00644A22">
        <w:rPr>
          <w:color w:val="262626" w:themeColor="text1" w:themeTint="D9"/>
        </w:rPr>
        <w:lastRenderedPageBreak/>
        <w:t>Change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your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medical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plan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to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Kaiser</w:t>
      </w:r>
      <w:r w:rsidRPr="00644A22">
        <w:rPr>
          <w:color w:val="262626" w:themeColor="text1" w:themeTint="D9"/>
          <w:spacing w:val="-19"/>
        </w:rPr>
        <w:t xml:space="preserve"> </w:t>
      </w:r>
      <w:r w:rsidRPr="00644A22">
        <w:rPr>
          <w:color w:val="262626" w:themeColor="text1" w:themeTint="D9"/>
        </w:rPr>
        <w:t>HMO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or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Health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Net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Blue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&amp;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Gold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HMO,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 xml:space="preserve">as </w:t>
      </w:r>
      <w:r w:rsidRPr="00644A22">
        <w:rPr>
          <w:color w:val="262626" w:themeColor="text1" w:themeTint="D9"/>
          <w:spacing w:val="-2"/>
        </w:rPr>
        <w:t>desired.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2"/>
        </w:rPr>
        <w:t>Don’t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2"/>
        </w:rPr>
        <w:t>forget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2"/>
        </w:rPr>
        <w:t>to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2"/>
        </w:rPr>
        <w:t>enroll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2"/>
        </w:rPr>
        <w:t>your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2"/>
        </w:rPr>
        <w:t>dependents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as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needed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2"/>
        </w:rPr>
        <w:t>at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2"/>
        </w:rPr>
        <w:t>the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2"/>
        </w:rPr>
        <w:t>bottom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2"/>
        </w:rPr>
        <w:t>of</w:t>
      </w:r>
      <w:r w:rsidRPr="00644A22">
        <w:rPr>
          <w:color w:val="262626" w:themeColor="text1" w:themeTint="D9"/>
          <w:spacing w:val="-14"/>
        </w:rPr>
        <w:t xml:space="preserve"> </w:t>
      </w:r>
      <w:r w:rsidRPr="00644A22">
        <w:rPr>
          <w:color w:val="262626" w:themeColor="text1" w:themeTint="D9"/>
          <w:spacing w:val="-2"/>
        </w:rPr>
        <w:t xml:space="preserve">the </w:t>
      </w:r>
      <w:r w:rsidRPr="00644A22">
        <w:rPr>
          <w:color w:val="262626" w:themeColor="text1" w:themeTint="D9"/>
        </w:rPr>
        <w:t>medical plans page. Hit Next</w:t>
      </w:r>
    </w:p>
    <w:p w14:paraId="09F0C22D" w14:textId="5B516ED8" w:rsidR="0015390E" w:rsidRPr="00644A22" w:rsidRDefault="0015390E" w:rsidP="0015390E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158" w:after="0" w:line="295" w:lineRule="auto"/>
        <w:ind w:right="109"/>
        <w:contextualSpacing w:val="0"/>
        <w:rPr>
          <w:color w:val="262626" w:themeColor="text1" w:themeTint="D9"/>
        </w:rPr>
      </w:pPr>
      <w:r w:rsidRPr="00644A22">
        <w:rPr>
          <w:color w:val="262626" w:themeColor="text1" w:themeTint="D9"/>
        </w:rPr>
        <w:t>Click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</w:rPr>
        <w:t>Next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</w:rPr>
        <w:t>to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</w:rPr>
        <w:t>move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</w:rPr>
        <w:t>to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</w:rPr>
        <w:t>the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</w:rPr>
        <w:t>pages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</w:rPr>
        <w:t>on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</w:rPr>
        <w:t>other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</w:rPr>
        <w:t>benefit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</w:rPr>
        <w:t>options.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b/>
          <w:color w:val="262626" w:themeColor="text1" w:themeTint="D9"/>
        </w:rPr>
        <w:t>Do</w:t>
      </w:r>
      <w:r w:rsidRPr="00644A22">
        <w:rPr>
          <w:b/>
          <w:color w:val="262626" w:themeColor="text1" w:themeTint="D9"/>
          <w:spacing w:val="-13"/>
        </w:rPr>
        <w:t xml:space="preserve"> </w:t>
      </w:r>
      <w:r w:rsidRPr="00644A22">
        <w:rPr>
          <w:b/>
          <w:color w:val="262626" w:themeColor="text1" w:themeTint="D9"/>
        </w:rPr>
        <w:t xml:space="preserve">not </w:t>
      </w:r>
      <w:r w:rsidRPr="00644A22">
        <w:rPr>
          <w:b/>
          <w:color w:val="262626" w:themeColor="text1" w:themeTint="D9"/>
          <w:spacing w:val="-2"/>
        </w:rPr>
        <w:t>request</w:t>
      </w:r>
      <w:r w:rsidRPr="00644A22">
        <w:rPr>
          <w:b/>
          <w:color w:val="262626" w:themeColor="text1" w:themeTint="D9"/>
          <w:spacing w:val="-15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changes</w:t>
      </w:r>
      <w:r w:rsidRPr="00644A22">
        <w:rPr>
          <w:b/>
          <w:color w:val="262626" w:themeColor="text1" w:themeTint="D9"/>
          <w:spacing w:val="-15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to</w:t>
      </w:r>
      <w:r w:rsidRPr="00644A22">
        <w:rPr>
          <w:b/>
          <w:color w:val="262626" w:themeColor="text1" w:themeTint="D9"/>
          <w:spacing w:val="-16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any</w:t>
      </w:r>
      <w:r w:rsidRPr="00644A22">
        <w:rPr>
          <w:b/>
          <w:color w:val="262626" w:themeColor="text1" w:themeTint="D9"/>
          <w:spacing w:val="-15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plans</w:t>
      </w:r>
      <w:r w:rsidRPr="00644A22">
        <w:rPr>
          <w:b/>
          <w:color w:val="262626" w:themeColor="text1" w:themeTint="D9"/>
          <w:spacing w:val="-15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other</w:t>
      </w:r>
      <w:r w:rsidRPr="00644A22">
        <w:rPr>
          <w:b/>
          <w:color w:val="262626" w:themeColor="text1" w:themeTint="D9"/>
          <w:spacing w:val="-16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than</w:t>
      </w:r>
      <w:r w:rsidRPr="00644A22">
        <w:rPr>
          <w:b/>
          <w:color w:val="262626" w:themeColor="text1" w:themeTint="D9"/>
          <w:spacing w:val="-16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medical</w:t>
      </w:r>
      <w:r w:rsidRPr="00644A22">
        <w:rPr>
          <w:b/>
          <w:color w:val="262626" w:themeColor="text1" w:themeTint="D9"/>
          <w:spacing w:val="-15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on</w:t>
      </w:r>
      <w:r w:rsidRPr="00644A22">
        <w:rPr>
          <w:b/>
          <w:color w:val="262626" w:themeColor="text1" w:themeTint="D9"/>
          <w:spacing w:val="-16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this</w:t>
      </w:r>
      <w:r w:rsidRPr="00644A22">
        <w:rPr>
          <w:b/>
          <w:color w:val="262626" w:themeColor="text1" w:themeTint="D9"/>
          <w:spacing w:val="-15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form.</w:t>
      </w:r>
      <w:r w:rsidRPr="00644A22">
        <w:rPr>
          <w:b/>
          <w:color w:val="262626" w:themeColor="text1" w:themeTint="D9"/>
          <w:spacing w:val="37"/>
        </w:rPr>
        <w:t xml:space="preserve"> </w:t>
      </w:r>
      <w:r w:rsidRPr="00644A22">
        <w:rPr>
          <w:color w:val="262626" w:themeColor="text1" w:themeTint="D9"/>
          <w:spacing w:val="-2"/>
        </w:rPr>
        <w:t>If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you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want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to make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changes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to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non-medical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plans,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you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must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submit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another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form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with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color w:val="262626" w:themeColor="text1" w:themeTint="D9"/>
          <w:spacing w:val="-2"/>
        </w:rPr>
        <w:t>a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detailed explanation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  <w:spacing w:val="-2"/>
        </w:rPr>
        <w:t>of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  <w:spacing w:val="-2"/>
        </w:rPr>
        <w:t>the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  <w:spacing w:val="-2"/>
        </w:rPr>
        <w:t>extenuating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  <w:spacing w:val="-2"/>
        </w:rPr>
        <w:t>circumstances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  <w:spacing w:val="-2"/>
        </w:rPr>
        <w:t>for</w:t>
      </w:r>
      <w:r w:rsidRPr="00644A22">
        <w:rPr>
          <w:color w:val="262626" w:themeColor="text1" w:themeTint="D9"/>
          <w:spacing w:val="-10"/>
        </w:rPr>
        <w:t xml:space="preserve"> </w:t>
      </w:r>
      <w:r w:rsidRPr="00644A22">
        <w:rPr>
          <w:color w:val="262626" w:themeColor="text1" w:themeTint="D9"/>
          <w:spacing w:val="-2"/>
        </w:rPr>
        <w:t>requesting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  <w:spacing w:val="-2"/>
        </w:rPr>
        <w:t>late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  <w:spacing w:val="-2"/>
        </w:rPr>
        <w:t>enrollment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  <w:spacing w:val="-2"/>
        </w:rPr>
        <w:t>for</w:t>
      </w:r>
      <w:r w:rsidRPr="00644A22">
        <w:rPr>
          <w:color w:val="262626" w:themeColor="text1" w:themeTint="D9"/>
          <w:spacing w:val="-10"/>
        </w:rPr>
        <w:t xml:space="preserve"> </w:t>
      </w:r>
      <w:r w:rsidRPr="00644A22">
        <w:rPr>
          <w:color w:val="262626" w:themeColor="text1" w:themeTint="D9"/>
          <w:spacing w:val="-2"/>
        </w:rPr>
        <w:t xml:space="preserve">the </w:t>
      </w:r>
      <w:r w:rsidRPr="00644A22">
        <w:rPr>
          <w:color w:val="262626" w:themeColor="text1" w:themeTint="D9"/>
        </w:rPr>
        <w:t>non-medical</w:t>
      </w:r>
      <w:r w:rsidRPr="00644A22">
        <w:rPr>
          <w:color w:val="262626" w:themeColor="text1" w:themeTint="D9"/>
          <w:spacing w:val="-10"/>
        </w:rPr>
        <w:t xml:space="preserve"> </w:t>
      </w:r>
      <w:r w:rsidRPr="00644A22">
        <w:rPr>
          <w:color w:val="262626" w:themeColor="text1" w:themeTint="D9"/>
        </w:rPr>
        <w:t>plan(s)</w:t>
      </w:r>
    </w:p>
    <w:p w14:paraId="7455DE2F" w14:textId="57F88337" w:rsidR="0015390E" w:rsidRPr="00644A22" w:rsidRDefault="0015390E" w:rsidP="0015390E">
      <w:pPr>
        <w:pStyle w:val="ListParagraph"/>
        <w:widowControl w:val="0"/>
        <w:numPr>
          <w:ilvl w:val="0"/>
          <w:numId w:val="8"/>
        </w:numPr>
        <w:tabs>
          <w:tab w:val="left" w:pos="719"/>
        </w:tabs>
        <w:autoSpaceDE w:val="0"/>
        <w:autoSpaceDN w:val="0"/>
        <w:spacing w:before="160" w:after="0" w:line="240" w:lineRule="auto"/>
        <w:ind w:left="719" w:hanging="359"/>
        <w:contextualSpacing w:val="0"/>
        <w:rPr>
          <w:b/>
          <w:color w:val="262626" w:themeColor="text1" w:themeTint="D9"/>
        </w:rPr>
      </w:pPr>
      <w:r w:rsidRPr="00644A22">
        <w:rPr>
          <w:color w:val="262626" w:themeColor="text1" w:themeTint="D9"/>
          <w:spacing w:val="-4"/>
        </w:rPr>
        <w:t>Submit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  <w:spacing w:val="-4"/>
        </w:rPr>
        <w:t>the</w:t>
      </w:r>
      <w:r w:rsidRPr="00644A22">
        <w:rPr>
          <w:color w:val="262626" w:themeColor="text1" w:themeTint="D9"/>
          <w:spacing w:val="-12"/>
        </w:rPr>
        <w:t xml:space="preserve"> </w:t>
      </w:r>
      <w:proofErr w:type="spellStart"/>
      <w:r w:rsidRPr="00644A22">
        <w:rPr>
          <w:color w:val="262626" w:themeColor="text1" w:themeTint="D9"/>
          <w:spacing w:val="-4"/>
        </w:rPr>
        <w:t>eForm</w:t>
      </w:r>
      <w:proofErr w:type="spellEnd"/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  <w:spacing w:val="-4"/>
        </w:rPr>
        <w:t>no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  <w:spacing w:val="-4"/>
        </w:rPr>
        <w:t>later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color w:val="262626" w:themeColor="text1" w:themeTint="D9"/>
          <w:spacing w:val="-4"/>
        </w:rPr>
        <w:t>than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b/>
          <w:color w:val="262626" w:themeColor="text1" w:themeTint="D9"/>
          <w:spacing w:val="-4"/>
        </w:rPr>
        <w:t>5</w:t>
      </w:r>
      <w:r w:rsidRPr="00644A22">
        <w:rPr>
          <w:b/>
          <w:color w:val="262626" w:themeColor="text1" w:themeTint="D9"/>
          <w:spacing w:val="-12"/>
        </w:rPr>
        <w:t xml:space="preserve"> </w:t>
      </w:r>
      <w:r w:rsidRPr="00644A22">
        <w:rPr>
          <w:b/>
          <w:color w:val="262626" w:themeColor="text1" w:themeTint="D9"/>
          <w:spacing w:val="-4"/>
        </w:rPr>
        <w:t>pm</w:t>
      </w:r>
      <w:r w:rsidRPr="00644A22">
        <w:rPr>
          <w:b/>
          <w:color w:val="262626" w:themeColor="text1" w:themeTint="D9"/>
          <w:spacing w:val="-12"/>
        </w:rPr>
        <w:t xml:space="preserve"> </w:t>
      </w:r>
      <w:r w:rsidRPr="00644A22">
        <w:rPr>
          <w:b/>
          <w:color w:val="262626" w:themeColor="text1" w:themeTint="D9"/>
          <w:spacing w:val="-4"/>
        </w:rPr>
        <w:t>on</w:t>
      </w:r>
      <w:r w:rsidRPr="00644A22">
        <w:rPr>
          <w:b/>
          <w:color w:val="262626" w:themeColor="text1" w:themeTint="D9"/>
          <w:spacing w:val="-13"/>
        </w:rPr>
        <w:t xml:space="preserve"> </w:t>
      </w:r>
      <w:r w:rsidRPr="00644A22">
        <w:rPr>
          <w:b/>
          <w:color w:val="262626" w:themeColor="text1" w:themeTint="D9"/>
          <w:spacing w:val="-4"/>
        </w:rPr>
        <w:t>December</w:t>
      </w:r>
      <w:r w:rsidRPr="00644A22">
        <w:rPr>
          <w:b/>
          <w:color w:val="262626" w:themeColor="text1" w:themeTint="D9"/>
          <w:spacing w:val="-12"/>
        </w:rPr>
        <w:t xml:space="preserve"> </w:t>
      </w:r>
      <w:r w:rsidRPr="00644A22">
        <w:rPr>
          <w:b/>
          <w:color w:val="262626" w:themeColor="text1" w:themeTint="D9"/>
          <w:spacing w:val="-4"/>
        </w:rPr>
        <w:t>5,</w:t>
      </w:r>
      <w:r w:rsidRPr="00644A22">
        <w:rPr>
          <w:b/>
          <w:color w:val="262626" w:themeColor="text1" w:themeTint="D9"/>
          <w:spacing w:val="-12"/>
        </w:rPr>
        <w:t xml:space="preserve"> </w:t>
      </w:r>
      <w:r w:rsidRPr="00644A22">
        <w:rPr>
          <w:b/>
          <w:color w:val="262626" w:themeColor="text1" w:themeTint="D9"/>
          <w:spacing w:val="-4"/>
        </w:rPr>
        <w:t>2025</w:t>
      </w:r>
      <w:r w:rsidR="00644A22" w:rsidRPr="00644A22">
        <w:rPr>
          <w:b/>
          <w:color w:val="262626" w:themeColor="text1" w:themeTint="D9"/>
          <w:spacing w:val="-4"/>
        </w:rPr>
        <w:br/>
      </w:r>
    </w:p>
    <w:p w14:paraId="1D39A6DD" w14:textId="77777777" w:rsidR="0015390E" w:rsidRPr="00644A22" w:rsidRDefault="0015390E" w:rsidP="0015390E">
      <w:pPr>
        <w:pStyle w:val="BodyText"/>
        <w:spacing w:line="295" w:lineRule="auto"/>
        <w:rPr>
          <w:color w:val="262626" w:themeColor="text1" w:themeTint="D9"/>
        </w:rPr>
      </w:pPr>
      <w:r w:rsidRPr="00644A22">
        <w:rPr>
          <w:color w:val="262626" w:themeColor="text1" w:themeTint="D9"/>
          <w:spacing w:val="-4"/>
        </w:rPr>
        <w:t>Once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4"/>
        </w:rPr>
        <w:t>the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4"/>
        </w:rPr>
        <w:t>Open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4"/>
        </w:rPr>
        <w:t>Enrollment</w:t>
      </w:r>
      <w:r w:rsidRPr="00644A22">
        <w:rPr>
          <w:color w:val="262626" w:themeColor="text1" w:themeTint="D9"/>
          <w:spacing w:val="-11"/>
        </w:rPr>
        <w:t xml:space="preserve"> </w:t>
      </w:r>
      <w:proofErr w:type="spellStart"/>
      <w:r w:rsidRPr="00644A22">
        <w:rPr>
          <w:color w:val="262626" w:themeColor="text1" w:themeTint="D9"/>
          <w:spacing w:val="-4"/>
        </w:rPr>
        <w:t>eForm</w:t>
      </w:r>
      <w:proofErr w:type="spellEnd"/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4"/>
        </w:rPr>
        <w:t>has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4"/>
        </w:rPr>
        <w:t>been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4"/>
        </w:rPr>
        <w:t>reviewed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4"/>
        </w:rPr>
        <w:t>by</w:t>
      </w:r>
      <w:r w:rsidRPr="00644A22">
        <w:rPr>
          <w:color w:val="262626" w:themeColor="text1" w:themeTint="D9"/>
          <w:spacing w:val="-11"/>
        </w:rPr>
        <w:t xml:space="preserve"> </w:t>
      </w:r>
      <w:proofErr w:type="spellStart"/>
      <w:r w:rsidRPr="00644A22">
        <w:rPr>
          <w:color w:val="262626" w:themeColor="text1" w:themeTint="D9"/>
          <w:spacing w:val="-4"/>
        </w:rPr>
        <w:t>UCPath</w:t>
      </w:r>
      <w:proofErr w:type="spellEnd"/>
      <w:r w:rsidRPr="00644A22">
        <w:rPr>
          <w:color w:val="262626" w:themeColor="text1" w:themeTint="D9"/>
          <w:spacing w:val="-4"/>
        </w:rPr>
        <w:t>,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4"/>
        </w:rPr>
        <w:t>a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4"/>
        </w:rPr>
        <w:t>follow-up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4"/>
        </w:rPr>
        <w:t>email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4"/>
        </w:rPr>
        <w:t>will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4"/>
        </w:rPr>
        <w:t xml:space="preserve">be </w:t>
      </w:r>
      <w:r w:rsidRPr="00644A22">
        <w:rPr>
          <w:color w:val="262626" w:themeColor="text1" w:themeTint="D9"/>
        </w:rPr>
        <w:t>sent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</w:rPr>
        <w:t>indicating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</w:rPr>
        <w:t>if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</w:rPr>
        <w:t>the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</w:rPr>
        <w:t>enrollment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</w:rPr>
        <w:t>request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</w:rPr>
        <w:t>has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</w:rPr>
        <w:t>been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</w:rPr>
        <w:t>approved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</w:rPr>
        <w:t>or</w:t>
      </w:r>
      <w:r w:rsidRPr="00644A22">
        <w:rPr>
          <w:color w:val="262626" w:themeColor="text1" w:themeTint="D9"/>
          <w:spacing w:val="-9"/>
        </w:rPr>
        <w:t xml:space="preserve"> </w:t>
      </w:r>
      <w:r w:rsidRPr="00644A22">
        <w:rPr>
          <w:color w:val="262626" w:themeColor="text1" w:themeTint="D9"/>
        </w:rPr>
        <w:t>denied.</w:t>
      </w:r>
    </w:p>
    <w:p w14:paraId="47C33471" w14:textId="4389EF0C" w:rsidR="0015390E" w:rsidRPr="00644A22" w:rsidRDefault="0015390E" w:rsidP="0015390E">
      <w:pPr>
        <w:pStyle w:val="BodyText"/>
        <w:spacing w:before="161" w:line="295" w:lineRule="auto"/>
        <w:ind w:right="221"/>
        <w:rPr>
          <w:color w:val="262626" w:themeColor="text1" w:themeTint="D9"/>
        </w:rPr>
      </w:pPr>
      <w:r w:rsidRPr="00644A22">
        <w:rPr>
          <w:color w:val="262626" w:themeColor="text1" w:themeTint="D9"/>
          <w:spacing w:val="-2"/>
        </w:rPr>
        <w:t>Employees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without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computer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access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should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contact</w:t>
      </w:r>
      <w:r w:rsidRPr="00644A22">
        <w:rPr>
          <w:color w:val="262626" w:themeColor="text1" w:themeTint="D9"/>
          <w:spacing w:val="-18"/>
        </w:rPr>
        <w:t xml:space="preserve"> </w:t>
      </w:r>
      <w:proofErr w:type="spellStart"/>
      <w:r w:rsidRPr="00644A22">
        <w:rPr>
          <w:color w:val="262626" w:themeColor="text1" w:themeTint="D9"/>
          <w:spacing w:val="-2"/>
        </w:rPr>
        <w:t>UCPath</w:t>
      </w:r>
      <w:proofErr w:type="spellEnd"/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by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phone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  <w:spacing w:val="-2"/>
        </w:rPr>
        <w:t>at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b/>
          <w:color w:val="262626" w:themeColor="text1" w:themeTint="D9"/>
          <w:spacing w:val="-2"/>
        </w:rPr>
        <w:t>1-855-</w:t>
      </w:r>
      <w:r w:rsidRPr="00644A22">
        <w:rPr>
          <w:b/>
          <w:color w:val="262626" w:themeColor="text1" w:themeTint="D9"/>
        </w:rPr>
        <w:t xml:space="preserve">982-7284 </w:t>
      </w:r>
      <w:r w:rsidRPr="00644A22">
        <w:rPr>
          <w:color w:val="262626" w:themeColor="text1" w:themeTint="D9"/>
        </w:rPr>
        <w:t>for assistance.</w:t>
      </w:r>
    </w:p>
    <w:p w14:paraId="26BFA9D2" w14:textId="691939DC" w:rsidR="0015390E" w:rsidRPr="00644A22" w:rsidRDefault="0015390E" w:rsidP="0015390E">
      <w:pPr>
        <w:pStyle w:val="BodyText"/>
        <w:spacing w:before="162" w:line="295" w:lineRule="auto"/>
        <w:rPr>
          <w:color w:val="262626" w:themeColor="text1" w:themeTint="D9"/>
        </w:rPr>
      </w:pPr>
      <w:r w:rsidRPr="00644A22">
        <w:rPr>
          <w:color w:val="262626" w:themeColor="text1" w:themeTint="D9"/>
          <w:spacing w:val="-2"/>
        </w:rPr>
        <w:t>Note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that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approved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late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enrollment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requests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may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not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be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processed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by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the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medical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>plans</w:t>
      </w:r>
      <w:r w:rsidRPr="00644A22">
        <w:rPr>
          <w:color w:val="262626" w:themeColor="text1" w:themeTint="D9"/>
          <w:spacing w:val="-15"/>
        </w:rPr>
        <w:t xml:space="preserve"> </w:t>
      </w:r>
      <w:r w:rsidRPr="00644A22">
        <w:rPr>
          <w:color w:val="262626" w:themeColor="text1" w:themeTint="D9"/>
          <w:spacing w:val="-2"/>
        </w:rPr>
        <w:t xml:space="preserve">by </w:t>
      </w:r>
      <w:r w:rsidRPr="00644A22">
        <w:rPr>
          <w:color w:val="262626" w:themeColor="text1" w:themeTint="D9"/>
        </w:rPr>
        <w:t>the</w:t>
      </w:r>
      <w:r w:rsidRPr="00644A22">
        <w:rPr>
          <w:color w:val="262626" w:themeColor="text1" w:themeTint="D9"/>
          <w:spacing w:val="-19"/>
        </w:rPr>
        <w:t xml:space="preserve"> </w:t>
      </w:r>
      <w:r w:rsidRPr="00644A22">
        <w:rPr>
          <w:color w:val="262626" w:themeColor="text1" w:themeTint="D9"/>
        </w:rPr>
        <w:t>ﬁrst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day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of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the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new</w:t>
      </w:r>
      <w:r w:rsidRPr="00644A22">
        <w:rPr>
          <w:color w:val="262626" w:themeColor="text1" w:themeTint="D9"/>
          <w:spacing w:val="-19"/>
        </w:rPr>
        <w:t xml:space="preserve"> </w:t>
      </w:r>
      <w:r w:rsidRPr="00644A22">
        <w:rPr>
          <w:color w:val="262626" w:themeColor="text1" w:themeTint="D9"/>
        </w:rPr>
        <w:t>plan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year,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but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coverage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is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e</w:t>
      </w:r>
      <w:r w:rsidR="00BD7F8D" w:rsidRPr="00644A22">
        <w:rPr>
          <w:color w:val="262626" w:themeColor="text1" w:themeTint="D9"/>
        </w:rPr>
        <w:t>ff</w:t>
      </w:r>
      <w:r w:rsidRPr="00644A22">
        <w:rPr>
          <w:color w:val="262626" w:themeColor="text1" w:themeTint="D9"/>
        </w:rPr>
        <w:t>ective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January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1,</w:t>
      </w:r>
      <w:r w:rsidRPr="00644A22">
        <w:rPr>
          <w:color w:val="262626" w:themeColor="text1" w:themeTint="D9"/>
          <w:spacing w:val="-18"/>
        </w:rPr>
        <w:t xml:space="preserve"> </w:t>
      </w:r>
      <w:r w:rsidRPr="00644A22">
        <w:rPr>
          <w:color w:val="262626" w:themeColor="text1" w:themeTint="D9"/>
        </w:rPr>
        <w:t>2026.</w:t>
      </w:r>
      <w:r w:rsidRPr="00644A22">
        <w:rPr>
          <w:color w:val="262626" w:themeColor="text1" w:themeTint="D9"/>
          <w:spacing w:val="27"/>
        </w:rPr>
        <w:t xml:space="preserve"> </w:t>
      </w:r>
      <w:r w:rsidRPr="00644A22">
        <w:rPr>
          <w:color w:val="262626" w:themeColor="text1" w:themeTint="D9"/>
        </w:rPr>
        <w:t xml:space="preserve">Open </w:t>
      </w:r>
      <w:r w:rsidRPr="00644A22">
        <w:rPr>
          <w:color w:val="262626" w:themeColor="text1" w:themeTint="D9"/>
          <w:spacing w:val="-2"/>
        </w:rPr>
        <w:t>Enrollment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color w:val="262626" w:themeColor="text1" w:themeTint="D9"/>
          <w:spacing w:val="-2"/>
        </w:rPr>
        <w:t>requests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color w:val="262626" w:themeColor="text1" w:themeTint="D9"/>
          <w:spacing w:val="-2"/>
        </w:rPr>
        <w:t>processed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color w:val="262626" w:themeColor="text1" w:themeTint="D9"/>
          <w:spacing w:val="-2"/>
        </w:rPr>
        <w:t>late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color w:val="262626" w:themeColor="text1" w:themeTint="D9"/>
          <w:spacing w:val="-2"/>
        </w:rPr>
        <w:t>will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color w:val="262626" w:themeColor="text1" w:themeTint="D9"/>
          <w:spacing w:val="-2"/>
        </w:rPr>
        <w:t>have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color w:val="262626" w:themeColor="text1" w:themeTint="D9"/>
          <w:spacing w:val="-2"/>
        </w:rPr>
        <w:t>coverage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  <w:spacing w:val="-2"/>
        </w:rPr>
        <w:t>backdated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color w:val="262626" w:themeColor="text1" w:themeTint="D9"/>
          <w:spacing w:val="-2"/>
        </w:rPr>
        <w:t>to</w:t>
      </w:r>
      <w:r w:rsidRPr="00644A22">
        <w:rPr>
          <w:color w:val="262626" w:themeColor="text1" w:themeTint="D9"/>
          <w:spacing w:val="-13"/>
        </w:rPr>
        <w:t xml:space="preserve"> </w:t>
      </w:r>
      <w:r w:rsidRPr="00644A22">
        <w:rPr>
          <w:color w:val="262626" w:themeColor="text1" w:themeTint="D9"/>
          <w:spacing w:val="-2"/>
        </w:rPr>
        <w:t>January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color w:val="262626" w:themeColor="text1" w:themeTint="D9"/>
          <w:spacing w:val="-2"/>
        </w:rPr>
        <w:t>1,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color w:val="262626" w:themeColor="text1" w:themeTint="D9"/>
          <w:spacing w:val="-2"/>
        </w:rPr>
        <w:t>2026</w:t>
      </w:r>
      <w:r w:rsidR="00644A22" w:rsidRPr="00644A22">
        <w:rPr>
          <w:color w:val="262626" w:themeColor="text1" w:themeTint="D9"/>
          <w:spacing w:val="-2"/>
        </w:rPr>
        <w:t>,</w:t>
      </w:r>
      <w:r w:rsidRPr="00644A22">
        <w:rPr>
          <w:color w:val="262626" w:themeColor="text1" w:themeTint="D9"/>
          <w:spacing w:val="-12"/>
        </w:rPr>
        <w:t xml:space="preserve"> </w:t>
      </w:r>
      <w:r w:rsidRPr="00644A22">
        <w:rPr>
          <w:color w:val="262626" w:themeColor="text1" w:themeTint="D9"/>
          <w:spacing w:val="-2"/>
        </w:rPr>
        <w:t>if needed.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Member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ID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cards,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typically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delivered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by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January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1,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may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be</w:t>
      </w:r>
      <w:r w:rsidRPr="00644A22">
        <w:rPr>
          <w:color w:val="262626" w:themeColor="text1" w:themeTint="D9"/>
          <w:spacing w:val="-11"/>
        </w:rPr>
        <w:t xml:space="preserve"> </w:t>
      </w:r>
      <w:r w:rsidRPr="00644A22">
        <w:rPr>
          <w:color w:val="262626" w:themeColor="text1" w:themeTint="D9"/>
          <w:spacing w:val="-2"/>
        </w:rPr>
        <w:t>delayed.</w:t>
      </w:r>
    </w:p>
    <w:p w14:paraId="211BFFF4" w14:textId="0A6F7304" w:rsidR="003F2828" w:rsidRPr="0021239D" w:rsidRDefault="003F2828" w:rsidP="002C1300"/>
    <w:sectPr w:rsidR="003F2828" w:rsidRPr="0021239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C69F" w14:textId="77777777" w:rsidR="006F0BDF" w:rsidRDefault="006F0BDF" w:rsidP="006A5144">
      <w:pPr>
        <w:spacing w:after="0" w:line="240" w:lineRule="auto"/>
      </w:pPr>
      <w:r>
        <w:separator/>
      </w:r>
    </w:p>
  </w:endnote>
  <w:endnote w:type="continuationSeparator" w:id="0">
    <w:p w14:paraId="3F02EF21" w14:textId="77777777" w:rsidR="006F0BDF" w:rsidRDefault="006F0BDF" w:rsidP="006A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7F00" w14:textId="77777777" w:rsidR="006F0BDF" w:rsidRDefault="006F0BDF" w:rsidP="006A5144">
      <w:pPr>
        <w:spacing w:after="0" w:line="240" w:lineRule="auto"/>
      </w:pPr>
      <w:r>
        <w:separator/>
      </w:r>
    </w:p>
  </w:footnote>
  <w:footnote w:type="continuationSeparator" w:id="0">
    <w:p w14:paraId="76D9BE2E" w14:textId="77777777" w:rsidR="006F0BDF" w:rsidRDefault="006F0BDF" w:rsidP="006A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A3DB" w14:textId="2F5223A6" w:rsidR="0015390E" w:rsidRDefault="0015390E">
    <w:pPr>
      <w:pStyle w:val="Header"/>
    </w:pPr>
    <w:r w:rsidRPr="00AF568C">
      <w:rPr>
        <w:noProof/>
        <w:sz w:val="28"/>
      </w:rPr>
      <w:drawing>
        <wp:anchor distT="0" distB="0" distL="114300" distR="114300" simplePos="0" relativeHeight="251660288" behindDoc="1" locked="0" layoutInCell="1" allowOverlap="0" wp14:anchorId="7D2E5F15" wp14:editId="7702A947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86485" cy="539115"/>
          <wp:effectExtent l="0" t="0" r="5715" b="0"/>
          <wp:wrapNone/>
          <wp:docPr id="146827765" name="Picture 146827765">
            <a:extLst xmlns:a="http://schemas.openxmlformats.org/drawingml/2006/main">
              <a:ext uri="{FF2B5EF4-FFF2-40B4-BE49-F238E27FC236}">
                <a16:creationId xmlns:a16="http://schemas.microsoft.com/office/drawing/2014/main" id="{F0F5B0B4-AA68-4884-995A-89A6F26195C7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84A6" w14:textId="77777777" w:rsidR="006A5144" w:rsidRDefault="006A5144" w:rsidP="006A5144">
    <w:pPr>
      <w:pStyle w:val="UCBody"/>
    </w:pPr>
  </w:p>
  <w:p w14:paraId="486B9BC9" w14:textId="77777777" w:rsidR="006A5144" w:rsidRDefault="006A5144" w:rsidP="006A5144">
    <w:pPr>
      <w:pStyle w:val="UCBody"/>
    </w:pPr>
    <w:r w:rsidRPr="00AF568C">
      <w:rPr>
        <w:noProof/>
        <w:sz w:val="28"/>
        <w:szCs w:val="22"/>
      </w:rPr>
      <w:drawing>
        <wp:anchor distT="0" distB="0" distL="114300" distR="114300" simplePos="0" relativeHeight="251658240" behindDoc="1" locked="0" layoutInCell="1" allowOverlap="0" wp14:anchorId="75375154" wp14:editId="6637F3C2">
          <wp:simplePos x="0" y="0"/>
          <wp:positionH relativeFrom="page">
            <wp:posOffset>950986</wp:posOffset>
          </wp:positionH>
          <wp:positionV relativeFrom="page">
            <wp:posOffset>951865</wp:posOffset>
          </wp:positionV>
          <wp:extent cx="1086485" cy="539115"/>
          <wp:effectExtent l="0" t="0" r="5715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F0F5B0B4-AA68-4884-995A-89A6F26195C7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4452CC" w14:textId="77777777" w:rsidR="006A5144" w:rsidRDefault="006A5144" w:rsidP="006A5144">
    <w:pPr>
      <w:pStyle w:val="UCBody"/>
      <w:jc w:val="right"/>
    </w:pPr>
  </w:p>
  <w:p w14:paraId="4F2941B6" w14:textId="77777777" w:rsidR="006A5144" w:rsidRDefault="006A5144" w:rsidP="006A5144">
    <w:pPr>
      <w:pStyle w:val="UCBody"/>
      <w:rPr>
        <w:sz w:val="28"/>
        <w:szCs w:val="22"/>
      </w:rPr>
    </w:pPr>
  </w:p>
  <w:p w14:paraId="7CCAC8A4" w14:textId="77777777" w:rsidR="006A5144" w:rsidRDefault="006A5144" w:rsidP="006A5144">
    <w:pPr>
      <w:pStyle w:val="UCBody"/>
      <w:rPr>
        <w:sz w:val="28"/>
        <w:szCs w:val="22"/>
      </w:rPr>
    </w:pPr>
  </w:p>
  <w:p w14:paraId="1045F560" w14:textId="77777777" w:rsidR="006A5144" w:rsidRDefault="006A5144" w:rsidP="006A5144">
    <w:pPr>
      <w:pStyle w:val="UCBody"/>
      <w:pBdr>
        <w:bottom w:val="single" w:sz="12" w:space="1" w:color="000000"/>
      </w:pBdr>
      <w:rPr>
        <w:sz w:val="28"/>
        <w:szCs w:val="28"/>
      </w:rPr>
    </w:pPr>
  </w:p>
  <w:p w14:paraId="0A804081" w14:textId="4622D1C8" w:rsidR="006A5144" w:rsidRDefault="006A5144" w:rsidP="77DEA8B6">
    <w:pPr>
      <w:pStyle w:val="UCBody"/>
      <w:pBdr>
        <w:bottom w:val="single" w:sz="12" w:space="1" w:color="000000"/>
      </w:pBdr>
      <w:rPr>
        <w:sz w:val="28"/>
        <w:szCs w:val="28"/>
      </w:rPr>
    </w:pPr>
  </w:p>
  <w:p w14:paraId="79CA65E5" w14:textId="77777777" w:rsidR="006A5144" w:rsidRDefault="006A5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0F1"/>
    <w:multiLevelType w:val="hybridMultilevel"/>
    <w:tmpl w:val="270AEDE0"/>
    <w:lvl w:ilvl="0" w:tplc="56427218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8932D86A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E1BC9D4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29889D14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7B3C3E8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CE46D7E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EA8A717E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7DC42DF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F8C433AC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C71D0E"/>
    <w:multiLevelType w:val="hybridMultilevel"/>
    <w:tmpl w:val="9436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5B9A"/>
    <w:multiLevelType w:val="hybridMultilevel"/>
    <w:tmpl w:val="7ECC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82A45"/>
    <w:multiLevelType w:val="hybridMultilevel"/>
    <w:tmpl w:val="B696414C"/>
    <w:lvl w:ilvl="0" w:tplc="845AF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6110"/>
    <w:multiLevelType w:val="multilevel"/>
    <w:tmpl w:val="CF54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424E1F"/>
    <w:multiLevelType w:val="multilevel"/>
    <w:tmpl w:val="6E76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81448E"/>
    <w:multiLevelType w:val="hybridMultilevel"/>
    <w:tmpl w:val="4BA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36932"/>
    <w:multiLevelType w:val="hybridMultilevel"/>
    <w:tmpl w:val="E314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129785">
    <w:abstractNumId w:val="5"/>
  </w:num>
  <w:num w:numId="2" w16cid:durableId="2088383081">
    <w:abstractNumId w:val="3"/>
  </w:num>
  <w:num w:numId="3" w16cid:durableId="422338012">
    <w:abstractNumId w:val="1"/>
  </w:num>
  <w:num w:numId="4" w16cid:durableId="750153205">
    <w:abstractNumId w:val="2"/>
  </w:num>
  <w:num w:numId="5" w16cid:durableId="856887391">
    <w:abstractNumId w:val="4"/>
  </w:num>
  <w:num w:numId="6" w16cid:durableId="921524982">
    <w:abstractNumId w:val="6"/>
  </w:num>
  <w:num w:numId="7" w16cid:durableId="1873227901">
    <w:abstractNumId w:val="7"/>
  </w:num>
  <w:num w:numId="8" w16cid:durableId="29880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96"/>
    <w:rsid w:val="000021C4"/>
    <w:rsid w:val="0000434A"/>
    <w:rsid w:val="0001266B"/>
    <w:rsid w:val="00037782"/>
    <w:rsid w:val="00041F91"/>
    <w:rsid w:val="000501D3"/>
    <w:rsid w:val="000517A6"/>
    <w:rsid w:val="00052A3A"/>
    <w:rsid w:val="000547E9"/>
    <w:rsid w:val="0006035F"/>
    <w:rsid w:val="00064AF2"/>
    <w:rsid w:val="0006675A"/>
    <w:rsid w:val="000703AA"/>
    <w:rsid w:val="000711CD"/>
    <w:rsid w:val="000739D7"/>
    <w:rsid w:val="0007413F"/>
    <w:rsid w:val="000803C0"/>
    <w:rsid w:val="000847FC"/>
    <w:rsid w:val="0008508E"/>
    <w:rsid w:val="00085A99"/>
    <w:rsid w:val="000865B8"/>
    <w:rsid w:val="00093869"/>
    <w:rsid w:val="00094239"/>
    <w:rsid w:val="000A5BAC"/>
    <w:rsid w:val="000A68E2"/>
    <w:rsid w:val="000A7559"/>
    <w:rsid w:val="000B45CC"/>
    <w:rsid w:val="000B4DEC"/>
    <w:rsid w:val="000E2E4C"/>
    <w:rsid w:val="000E3B96"/>
    <w:rsid w:val="000E768F"/>
    <w:rsid w:val="000F34AE"/>
    <w:rsid w:val="000F6BFA"/>
    <w:rsid w:val="000F77CB"/>
    <w:rsid w:val="0010128F"/>
    <w:rsid w:val="0011083E"/>
    <w:rsid w:val="00111878"/>
    <w:rsid w:val="00111CEB"/>
    <w:rsid w:val="00115277"/>
    <w:rsid w:val="00120DE9"/>
    <w:rsid w:val="00121E01"/>
    <w:rsid w:val="00133B55"/>
    <w:rsid w:val="001369D0"/>
    <w:rsid w:val="00142DFE"/>
    <w:rsid w:val="0015183D"/>
    <w:rsid w:val="00152800"/>
    <w:rsid w:val="0015390E"/>
    <w:rsid w:val="001620C2"/>
    <w:rsid w:val="00166D35"/>
    <w:rsid w:val="00170C66"/>
    <w:rsid w:val="0017612F"/>
    <w:rsid w:val="0017767D"/>
    <w:rsid w:val="00181C41"/>
    <w:rsid w:val="0018513A"/>
    <w:rsid w:val="00187BE7"/>
    <w:rsid w:val="001939B2"/>
    <w:rsid w:val="00196664"/>
    <w:rsid w:val="00196797"/>
    <w:rsid w:val="001A14BF"/>
    <w:rsid w:val="001B0D46"/>
    <w:rsid w:val="001B56AA"/>
    <w:rsid w:val="001B7662"/>
    <w:rsid w:val="001C2AB9"/>
    <w:rsid w:val="001D37F2"/>
    <w:rsid w:val="001D6160"/>
    <w:rsid w:val="001E0B01"/>
    <w:rsid w:val="001E0D8F"/>
    <w:rsid w:val="001E19BF"/>
    <w:rsid w:val="001E5054"/>
    <w:rsid w:val="001E6E14"/>
    <w:rsid w:val="001F4B59"/>
    <w:rsid w:val="001F6130"/>
    <w:rsid w:val="00200685"/>
    <w:rsid w:val="00205C12"/>
    <w:rsid w:val="00207F97"/>
    <w:rsid w:val="0021026E"/>
    <w:rsid w:val="002111A8"/>
    <w:rsid w:val="00211DDC"/>
    <w:rsid w:val="0021239D"/>
    <w:rsid w:val="00224537"/>
    <w:rsid w:val="00234147"/>
    <w:rsid w:val="00237249"/>
    <w:rsid w:val="00245891"/>
    <w:rsid w:val="00251235"/>
    <w:rsid w:val="002546E2"/>
    <w:rsid w:val="00280909"/>
    <w:rsid w:val="00283E4B"/>
    <w:rsid w:val="002905B0"/>
    <w:rsid w:val="00295526"/>
    <w:rsid w:val="002A47E8"/>
    <w:rsid w:val="002A6B2D"/>
    <w:rsid w:val="002A7D32"/>
    <w:rsid w:val="002B528C"/>
    <w:rsid w:val="002B5E84"/>
    <w:rsid w:val="002B6CDE"/>
    <w:rsid w:val="002C1157"/>
    <w:rsid w:val="002C1300"/>
    <w:rsid w:val="002C3913"/>
    <w:rsid w:val="002C4732"/>
    <w:rsid w:val="002C54D5"/>
    <w:rsid w:val="002C5926"/>
    <w:rsid w:val="002C696E"/>
    <w:rsid w:val="002D4B04"/>
    <w:rsid w:val="002D4B54"/>
    <w:rsid w:val="002D6665"/>
    <w:rsid w:val="00303BE3"/>
    <w:rsid w:val="003063D2"/>
    <w:rsid w:val="00317F63"/>
    <w:rsid w:val="003211FF"/>
    <w:rsid w:val="00321408"/>
    <w:rsid w:val="0032756B"/>
    <w:rsid w:val="003304AA"/>
    <w:rsid w:val="00331F76"/>
    <w:rsid w:val="0033391D"/>
    <w:rsid w:val="0033426E"/>
    <w:rsid w:val="00334F76"/>
    <w:rsid w:val="003378A5"/>
    <w:rsid w:val="00341FB9"/>
    <w:rsid w:val="00344B52"/>
    <w:rsid w:val="003470E8"/>
    <w:rsid w:val="0035013D"/>
    <w:rsid w:val="00355D4F"/>
    <w:rsid w:val="00357C42"/>
    <w:rsid w:val="00361A88"/>
    <w:rsid w:val="003744A9"/>
    <w:rsid w:val="003746E6"/>
    <w:rsid w:val="00375158"/>
    <w:rsid w:val="00375CC4"/>
    <w:rsid w:val="00381144"/>
    <w:rsid w:val="00386E3F"/>
    <w:rsid w:val="00394A1E"/>
    <w:rsid w:val="003A061A"/>
    <w:rsid w:val="003A1B83"/>
    <w:rsid w:val="003A4E8D"/>
    <w:rsid w:val="003C218D"/>
    <w:rsid w:val="003D0C93"/>
    <w:rsid w:val="003D6C51"/>
    <w:rsid w:val="003F0BB1"/>
    <w:rsid w:val="003F2828"/>
    <w:rsid w:val="003F6B5C"/>
    <w:rsid w:val="0040604A"/>
    <w:rsid w:val="00410D47"/>
    <w:rsid w:val="004212F3"/>
    <w:rsid w:val="0042133E"/>
    <w:rsid w:val="00421D9B"/>
    <w:rsid w:val="00424132"/>
    <w:rsid w:val="004301A8"/>
    <w:rsid w:val="00431E3B"/>
    <w:rsid w:val="00450006"/>
    <w:rsid w:val="004632E1"/>
    <w:rsid w:val="00466524"/>
    <w:rsid w:val="004714F8"/>
    <w:rsid w:val="004720B5"/>
    <w:rsid w:val="0047315E"/>
    <w:rsid w:val="00475A68"/>
    <w:rsid w:val="004769F7"/>
    <w:rsid w:val="0049111F"/>
    <w:rsid w:val="00493C2A"/>
    <w:rsid w:val="004958E2"/>
    <w:rsid w:val="00497D8D"/>
    <w:rsid w:val="004A42BA"/>
    <w:rsid w:val="004A5490"/>
    <w:rsid w:val="004B5C7B"/>
    <w:rsid w:val="004D237B"/>
    <w:rsid w:val="004D357B"/>
    <w:rsid w:val="004D59D6"/>
    <w:rsid w:val="004E21E5"/>
    <w:rsid w:val="004E2B0C"/>
    <w:rsid w:val="004F14E7"/>
    <w:rsid w:val="004F2FCB"/>
    <w:rsid w:val="004F2FCD"/>
    <w:rsid w:val="004F35BD"/>
    <w:rsid w:val="004F5D16"/>
    <w:rsid w:val="004F7C29"/>
    <w:rsid w:val="00500817"/>
    <w:rsid w:val="00504E9F"/>
    <w:rsid w:val="005111DD"/>
    <w:rsid w:val="005168F5"/>
    <w:rsid w:val="00524A50"/>
    <w:rsid w:val="00525184"/>
    <w:rsid w:val="0052793C"/>
    <w:rsid w:val="00531989"/>
    <w:rsid w:val="00533F63"/>
    <w:rsid w:val="00542E74"/>
    <w:rsid w:val="005532BA"/>
    <w:rsid w:val="00555376"/>
    <w:rsid w:val="00561045"/>
    <w:rsid w:val="005625AC"/>
    <w:rsid w:val="00562CE2"/>
    <w:rsid w:val="00566FAE"/>
    <w:rsid w:val="0056762D"/>
    <w:rsid w:val="005706EA"/>
    <w:rsid w:val="00574DC4"/>
    <w:rsid w:val="005802D9"/>
    <w:rsid w:val="00581112"/>
    <w:rsid w:val="00581DEE"/>
    <w:rsid w:val="00593987"/>
    <w:rsid w:val="005968D5"/>
    <w:rsid w:val="005A2488"/>
    <w:rsid w:val="005A5423"/>
    <w:rsid w:val="005B18D9"/>
    <w:rsid w:val="005B1E2F"/>
    <w:rsid w:val="005B401E"/>
    <w:rsid w:val="005B60F0"/>
    <w:rsid w:val="005D0BC4"/>
    <w:rsid w:val="005D178A"/>
    <w:rsid w:val="005D381D"/>
    <w:rsid w:val="005D4795"/>
    <w:rsid w:val="005D6100"/>
    <w:rsid w:val="006175D8"/>
    <w:rsid w:val="00623960"/>
    <w:rsid w:val="0062660C"/>
    <w:rsid w:val="00626A51"/>
    <w:rsid w:val="00630F66"/>
    <w:rsid w:val="00634733"/>
    <w:rsid w:val="0064003B"/>
    <w:rsid w:val="00640751"/>
    <w:rsid w:val="00644A22"/>
    <w:rsid w:val="00644E37"/>
    <w:rsid w:val="0065079C"/>
    <w:rsid w:val="00652E6F"/>
    <w:rsid w:val="00661E19"/>
    <w:rsid w:val="0066455D"/>
    <w:rsid w:val="00682264"/>
    <w:rsid w:val="00683802"/>
    <w:rsid w:val="006908FC"/>
    <w:rsid w:val="00697576"/>
    <w:rsid w:val="00697BA2"/>
    <w:rsid w:val="006A2CB8"/>
    <w:rsid w:val="006A5144"/>
    <w:rsid w:val="006B1B35"/>
    <w:rsid w:val="006B634E"/>
    <w:rsid w:val="006C4752"/>
    <w:rsid w:val="006C4D6A"/>
    <w:rsid w:val="006C6BC5"/>
    <w:rsid w:val="006D3D4D"/>
    <w:rsid w:val="006D6002"/>
    <w:rsid w:val="006D774D"/>
    <w:rsid w:val="006E18FD"/>
    <w:rsid w:val="006F0BDF"/>
    <w:rsid w:val="006F2D83"/>
    <w:rsid w:val="006F5E7E"/>
    <w:rsid w:val="006F6204"/>
    <w:rsid w:val="006F6861"/>
    <w:rsid w:val="00700289"/>
    <w:rsid w:val="00701A55"/>
    <w:rsid w:val="00703C40"/>
    <w:rsid w:val="00705E56"/>
    <w:rsid w:val="0072166E"/>
    <w:rsid w:val="00724200"/>
    <w:rsid w:val="00725A5E"/>
    <w:rsid w:val="007408E9"/>
    <w:rsid w:val="0074160B"/>
    <w:rsid w:val="0074516E"/>
    <w:rsid w:val="00746021"/>
    <w:rsid w:val="0075368A"/>
    <w:rsid w:val="00756285"/>
    <w:rsid w:val="00757B10"/>
    <w:rsid w:val="007606AE"/>
    <w:rsid w:val="00774F12"/>
    <w:rsid w:val="00790DD0"/>
    <w:rsid w:val="00795089"/>
    <w:rsid w:val="007A3E2A"/>
    <w:rsid w:val="007A4486"/>
    <w:rsid w:val="007A5784"/>
    <w:rsid w:val="007A5E1D"/>
    <w:rsid w:val="007B4D16"/>
    <w:rsid w:val="007B5DE8"/>
    <w:rsid w:val="007C7431"/>
    <w:rsid w:val="007D1F13"/>
    <w:rsid w:val="007D2C39"/>
    <w:rsid w:val="007E18B5"/>
    <w:rsid w:val="007F245B"/>
    <w:rsid w:val="0082411D"/>
    <w:rsid w:val="0083046B"/>
    <w:rsid w:val="00832C47"/>
    <w:rsid w:val="008365A0"/>
    <w:rsid w:val="008414FE"/>
    <w:rsid w:val="00843078"/>
    <w:rsid w:val="00853D64"/>
    <w:rsid w:val="00854D6D"/>
    <w:rsid w:val="00861D79"/>
    <w:rsid w:val="00863962"/>
    <w:rsid w:val="00866CB1"/>
    <w:rsid w:val="00880ABA"/>
    <w:rsid w:val="0088121C"/>
    <w:rsid w:val="00882DDF"/>
    <w:rsid w:val="008903E1"/>
    <w:rsid w:val="00892DD5"/>
    <w:rsid w:val="008A1BC0"/>
    <w:rsid w:val="008A2047"/>
    <w:rsid w:val="008A5F18"/>
    <w:rsid w:val="008A6A65"/>
    <w:rsid w:val="008B750B"/>
    <w:rsid w:val="008C63CE"/>
    <w:rsid w:val="008C7921"/>
    <w:rsid w:val="008E2B1C"/>
    <w:rsid w:val="008E5A80"/>
    <w:rsid w:val="008F0F95"/>
    <w:rsid w:val="008F2B34"/>
    <w:rsid w:val="008F49C5"/>
    <w:rsid w:val="008F68DE"/>
    <w:rsid w:val="00902223"/>
    <w:rsid w:val="00903508"/>
    <w:rsid w:val="009049A5"/>
    <w:rsid w:val="0091524A"/>
    <w:rsid w:val="009337BB"/>
    <w:rsid w:val="0093450D"/>
    <w:rsid w:val="00940489"/>
    <w:rsid w:val="00941799"/>
    <w:rsid w:val="00942325"/>
    <w:rsid w:val="009477C9"/>
    <w:rsid w:val="009627DF"/>
    <w:rsid w:val="00965788"/>
    <w:rsid w:val="00970442"/>
    <w:rsid w:val="00980655"/>
    <w:rsid w:val="00981EB4"/>
    <w:rsid w:val="00994D55"/>
    <w:rsid w:val="009A0DB6"/>
    <w:rsid w:val="009B169A"/>
    <w:rsid w:val="009B4A12"/>
    <w:rsid w:val="009B5CB0"/>
    <w:rsid w:val="009B7422"/>
    <w:rsid w:val="009C23A7"/>
    <w:rsid w:val="009C463B"/>
    <w:rsid w:val="009C716A"/>
    <w:rsid w:val="009D138A"/>
    <w:rsid w:val="009D7301"/>
    <w:rsid w:val="009D74FA"/>
    <w:rsid w:val="009D7E76"/>
    <w:rsid w:val="009E089D"/>
    <w:rsid w:val="009E3509"/>
    <w:rsid w:val="009F0649"/>
    <w:rsid w:val="009F1FB3"/>
    <w:rsid w:val="009F238B"/>
    <w:rsid w:val="009F55CA"/>
    <w:rsid w:val="009F76B5"/>
    <w:rsid w:val="00A0451B"/>
    <w:rsid w:val="00A04B56"/>
    <w:rsid w:val="00A05D1A"/>
    <w:rsid w:val="00A10A67"/>
    <w:rsid w:val="00A11AD1"/>
    <w:rsid w:val="00A22CC8"/>
    <w:rsid w:val="00A25766"/>
    <w:rsid w:val="00A342A8"/>
    <w:rsid w:val="00A358C9"/>
    <w:rsid w:val="00A371EE"/>
    <w:rsid w:val="00A40B2C"/>
    <w:rsid w:val="00A47079"/>
    <w:rsid w:val="00A70E86"/>
    <w:rsid w:val="00A73155"/>
    <w:rsid w:val="00A76905"/>
    <w:rsid w:val="00A901BB"/>
    <w:rsid w:val="00A92AC5"/>
    <w:rsid w:val="00A93777"/>
    <w:rsid w:val="00AA0BA8"/>
    <w:rsid w:val="00AA30B1"/>
    <w:rsid w:val="00AA39AA"/>
    <w:rsid w:val="00AB3289"/>
    <w:rsid w:val="00AC5848"/>
    <w:rsid w:val="00AD0A61"/>
    <w:rsid w:val="00AD0B15"/>
    <w:rsid w:val="00AD306B"/>
    <w:rsid w:val="00AD336A"/>
    <w:rsid w:val="00AD3498"/>
    <w:rsid w:val="00AE1E86"/>
    <w:rsid w:val="00AF45EB"/>
    <w:rsid w:val="00AF596A"/>
    <w:rsid w:val="00B05381"/>
    <w:rsid w:val="00B07F78"/>
    <w:rsid w:val="00B14139"/>
    <w:rsid w:val="00B15850"/>
    <w:rsid w:val="00B20E07"/>
    <w:rsid w:val="00B22D65"/>
    <w:rsid w:val="00B2387B"/>
    <w:rsid w:val="00B31F0D"/>
    <w:rsid w:val="00B35798"/>
    <w:rsid w:val="00B3697D"/>
    <w:rsid w:val="00B42DBA"/>
    <w:rsid w:val="00B433AE"/>
    <w:rsid w:val="00B50D3C"/>
    <w:rsid w:val="00B520BE"/>
    <w:rsid w:val="00B53D0A"/>
    <w:rsid w:val="00B553E4"/>
    <w:rsid w:val="00B71122"/>
    <w:rsid w:val="00B71E92"/>
    <w:rsid w:val="00B82E85"/>
    <w:rsid w:val="00B86F0E"/>
    <w:rsid w:val="00B93912"/>
    <w:rsid w:val="00B95863"/>
    <w:rsid w:val="00BA3963"/>
    <w:rsid w:val="00BA6676"/>
    <w:rsid w:val="00BB10B8"/>
    <w:rsid w:val="00BB1C2B"/>
    <w:rsid w:val="00BB2E89"/>
    <w:rsid w:val="00BB3BB4"/>
    <w:rsid w:val="00BB635B"/>
    <w:rsid w:val="00BB69BF"/>
    <w:rsid w:val="00BC1E3E"/>
    <w:rsid w:val="00BC7418"/>
    <w:rsid w:val="00BD3667"/>
    <w:rsid w:val="00BD3DB9"/>
    <w:rsid w:val="00BD5BA2"/>
    <w:rsid w:val="00BD72C0"/>
    <w:rsid w:val="00BD7F8D"/>
    <w:rsid w:val="00BE6CF9"/>
    <w:rsid w:val="00BF0BD5"/>
    <w:rsid w:val="00BF74F3"/>
    <w:rsid w:val="00BF7689"/>
    <w:rsid w:val="00C0007B"/>
    <w:rsid w:val="00C01A28"/>
    <w:rsid w:val="00C0470F"/>
    <w:rsid w:val="00C12ACF"/>
    <w:rsid w:val="00C20A61"/>
    <w:rsid w:val="00C237BE"/>
    <w:rsid w:val="00C25F30"/>
    <w:rsid w:val="00C313F8"/>
    <w:rsid w:val="00C35F57"/>
    <w:rsid w:val="00C62693"/>
    <w:rsid w:val="00C62FCB"/>
    <w:rsid w:val="00C67ED2"/>
    <w:rsid w:val="00C71A52"/>
    <w:rsid w:val="00C73628"/>
    <w:rsid w:val="00C80466"/>
    <w:rsid w:val="00C82FE7"/>
    <w:rsid w:val="00C85A15"/>
    <w:rsid w:val="00C9071F"/>
    <w:rsid w:val="00C90AF9"/>
    <w:rsid w:val="00C916F2"/>
    <w:rsid w:val="00C966B8"/>
    <w:rsid w:val="00C97A01"/>
    <w:rsid w:val="00CA5968"/>
    <w:rsid w:val="00CA59DE"/>
    <w:rsid w:val="00CB273C"/>
    <w:rsid w:val="00CB33DA"/>
    <w:rsid w:val="00CB72C8"/>
    <w:rsid w:val="00CC2F54"/>
    <w:rsid w:val="00CC62E3"/>
    <w:rsid w:val="00CD60CC"/>
    <w:rsid w:val="00CE5CE2"/>
    <w:rsid w:val="00CE7520"/>
    <w:rsid w:val="00CF4EB8"/>
    <w:rsid w:val="00CF5A5F"/>
    <w:rsid w:val="00CF5EE3"/>
    <w:rsid w:val="00D01867"/>
    <w:rsid w:val="00D02F2C"/>
    <w:rsid w:val="00D03C09"/>
    <w:rsid w:val="00D1639D"/>
    <w:rsid w:val="00D211E7"/>
    <w:rsid w:val="00D25A4F"/>
    <w:rsid w:val="00D32E96"/>
    <w:rsid w:val="00D407A7"/>
    <w:rsid w:val="00D42B27"/>
    <w:rsid w:val="00D53A92"/>
    <w:rsid w:val="00D53ED8"/>
    <w:rsid w:val="00D54ED4"/>
    <w:rsid w:val="00D55930"/>
    <w:rsid w:val="00D56202"/>
    <w:rsid w:val="00D65C71"/>
    <w:rsid w:val="00D70E4E"/>
    <w:rsid w:val="00D806A8"/>
    <w:rsid w:val="00D824F3"/>
    <w:rsid w:val="00D8436E"/>
    <w:rsid w:val="00D90D53"/>
    <w:rsid w:val="00D92A1A"/>
    <w:rsid w:val="00D93314"/>
    <w:rsid w:val="00DA3E5B"/>
    <w:rsid w:val="00DA59A0"/>
    <w:rsid w:val="00DA7155"/>
    <w:rsid w:val="00DB2D69"/>
    <w:rsid w:val="00DB67D2"/>
    <w:rsid w:val="00DC0DBE"/>
    <w:rsid w:val="00DC13F8"/>
    <w:rsid w:val="00DC57EA"/>
    <w:rsid w:val="00DC76C1"/>
    <w:rsid w:val="00DF256F"/>
    <w:rsid w:val="00DF2A73"/>
    <w:rsid w:val="00DF4209"/>
    <w:rsid w:val="00E02528"/>
    <w:rsid w:val="00E1767F"/>
    <w:rsid w:val="00E30A33"/>
    <w:rsid w:val="00E43297"/>
    <w:rsid w:val="00E4708D"/>
    <w:rsid w:val="00E54AC2"/>
    <w:rsid w:val="00E63464"/>
    <w:rsid w:val="00E75984"/>
    <w:rsid w:val="00E7717F"/>
    <w:rsid w:val="00E83578"/>
    <w:rsid w:val="00E84C93"/>
    <w:rsid w:val="00E867A5"/>
    <w:rsid w:val="00E87C3F"/>
    <w:rsid w:val="00E901DF"/>
    <w:rsid w:val="00E925C0"/>
    <w:rsid w:val="00E9389A"/>
    <w:rsid w:val="00EB0EBF"/>
    <w:rsid w:val="00EB2572"/>
    <w:rsid w:val="00EB70F5"/>
    <w:rsid w:val="00ED5CEE"/>
    <w:rsid w:val="00EE3A39"/>
    <w:rsid w:val="00EF1498"/>
    <w:rsid w:val="00EF2E32"/>
    <w:rsid w:val="00EF43DC"/>
    <w:rsid w:val="00EF69C7"/>
    <w:rsid w:val="00EF71C6"/>
    <w:rsid w:val="00F03822"/>
    <w:rsid w:val="00F1102A"/>
    <w:rsid w:val="00F12217"/>
    <w:rsid w:val="00F137C3"/>
    <w:rsid w:val="00F1389D"/>
    <w:rsid w:val="00F43F45"/>
    <w:rsid w:val="00F45CD9"/>
    <w:rsid w:val="00F60A08"/>
    <w:rsid w:val="00F61DF6"/>
    <w:rsid w:val="00F77E28"/>
    <w:rsid w:val="00F8179E"/>
    <w:rsid w:val="00F86A93"/>
    <w:rsid w:val="00F86B07"/>
    <w:rsid w:val="00F918A7"/>
    <w:rsid w:val="00F96227"/>
    <w:rsid w:val="00FB3DAA"/>
    <w:rsid w:val="00FB627A"/>
    <w:rsid w:val="00FC0563"/>
    <w:rsid w:val="00FC2D9D"/>
    <w:rsid w:val="00FD0DE9"/>
    <w:rsid w:val="00FD383A"/>
    <w:rsid w:val="00FD50BD"/>
    <w:rsid w:val="00FE1559"/>
    <w:rsid w:val="00FE3CFC"/>
    <w:rsid w:val="00FE3DE9"/>
    <w:rsid w:val="00FF4A30"/>
    <w:rsid w:val="00FF5900"/>
    <w:rsid w:val="00FF590F"/>
    <w:rsid w:val="013DBFF7"/>
    <w:rsid w:val="04E9F4DE"/>
    <w:rsid w:val="059F6269"/>
    <w:rsid w:val="0682E9CD"/>
    <w:rsid w:val="0828122F"/>
    <w:rsid w:val="08300F99"/>
    <w:rsid w:val="08692E14"/>
    <w:rsid w:val="090C46B6"/>
    <w:rsid w:val="0BE7537E"/>
    <w:rsid w:val="0C1C9A93"/>
    <w:rsid w:val="0CA727CB"/>
    <w:rsid w:val="1139C4BE"/>
    <w:rsid w:val="115168A1"/>
    <w:rsid w:val="117AE191"/>
    <w:rsid w:val="171788F2"/>
    <w:rsid w:val="1782C331"/>
    <w:rsid w:val="17AD7464"/>
    <w:rsid w:val="188D5A52"/>
    <w:rsid w:val="18DAE569"/>
    <w:rsid w:val="1939F39C"/>
    <w:rsid w:val="1B356BD5"/>
    <w:rsid w:val="1CAD17FA"/>
    <w:rsid w:val="1CF9F70F"/>
    <w:rsid w:val="1F9F68A3"/>
    <w:rsid w:val="2165B81C"/>
    <w:rsid w:val="21BBE57E"/>
    <w:rsid w:val="22AF350C"/>
    <w:rsid w:val="250A4DC9"/>
    <w:rsid w:val="2519F711"/>
    <w:rsid w:val="25F563BE"/>
    <w:rsid w:val="2716DB8E"/>
    <w:rsid w:val="29A55E0A"/>
    <w:rsid w:val="29AFDD23"/>
    <w:rsid w:val="29D376B6"/>
    <w:rsid w:val="2A0C9226"/>
    <w:rsid w:val="2B8D8104"/>
    <w:rsid w:val="31024526"/>
    <w:rsid w:val="33AFE42E"/>
    <w:rsid w:val="353884FF"/>
    <w:rsid w:val="36A093F4"/>
    <w:rsid w:val="372D21BC"/>
    <w:rsid w:val="3AE9BABA"/>
    <w:rsid w:val="3AEAB340"/>
    <w:rsid w:val="3BAA22C9"/>
    <w:rsid w:val="3C9164B9"/>
    <w:rsid w:val="3CF69079"/>
    <w:rsid w:val="3DA6FC52"/>
    <w:rsid w:val="3FFF2D8B"/>
    <w:rsid w:val="4039534C"/>
    <w:rsid w:val="405684C3"/>
    <w:rsid w:val="407D48A3"/>
    <w:rsid w:val="40B68006"/>
    <w:rsid w:val="4240F884"/>
    <w:rsid w:val="42C59534"/>
    <w:rsid w:val="43228873"/>
    <w:rsid w:val="4547E74D"/>
    <w:rsid w:val="460472F8"/>
    <w:rsid w:val="46335A5A"/>
    <w:rsid w:val="47C73207"/>
    <w:rsid w:val="48EBAAD4"/>
    <w:rsid w:val="4ACF4548"/>
    <w:rsid w:val="4CDF2564"/>
    <w:rsid w:val="4E5AADA6"/>
    <w:rsid w:val="53C40603"/>
    <w:rsid w:val="54104750"/>
    <w:rsid w:val="547543CD"/>
    <w:rsid w:val="5614350F"/>
    <w:rsid w:val="568EF332"/>
    <w:rsid w:val="5C1487A5"/>
    <w:rsid w:val="5D9C44A5"/>
    <w:rsid w:val="5ECB08AC"/>
    <w:rsid w:val="61554DFF"/>
    <w:rsid w:val="62685C84"/>
    <w:rsid w:val="63D6409B"/>
    <w:rsid w:val="6794376F"/>
    <w:rsid w:val="679C9997"/>
    <w:rsid w:val="67E72989"/>
    <w:rsid w:val="68A95394"/>
    <w:rsid w:val="68B8652B"/>
    <w:rsid w:val="6BC40CCE"/>
    <w:rsid w:val="6D7BF764"/>
    <w:rsid w:val="6F8129FC"/>
    <w:rsid w:val="70B817A2"/>
    <w:rsid w:val="713E1F46"/>
    <w:rsid w:val="71EE7F8A"/>
    <w:rsid w:val="71F07C3C"/>
    <w:rsid w:val="72CC0911"/>
    <w:rsid w:val="72E64E36"/>
    <w:rsid w:val="734BF23F"/>
    <w:rsid w:val="75EB8D87"/>
    <w:rsid w:val="773996D9"/>
    <w:rsid w:val="77DEA8B6"/>
    <w:rsid w:val="7873466C"/>
    <w:rsid w:val="79A893C4"/>
    <w:rsid w:val="7BB5DA21"/>
    <w:rsid w:val="7CBA2623"/>
    <w:rsid w:val="7CF74929"/>
    <w:rsid w:val="7D7FA8CD"/>
    <w:rsid w:val="7DF7BDC4"/>
    <w:rsid w:val="7E8BEEFE"/>
    <w:rsid w:val="7F34D35C"/>
    <w:rsid w:val="7F62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FAE2A6E"/>
  <w15:chartTrackingRefBased/>
  <w15:docId w15:val="{C2971288-A7D1-4361-B0FC-A0559A76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3B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B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B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B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B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B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B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3B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B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B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B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B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B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B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B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B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3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5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144"/>
  </w:style>
  <w:style w:type="paragraph" w:styleId="Footer">
    <w:name w:val="footer"/>
    <w:basedOn w:val="Normal"/>
    <w:link w:val="FooterChar"/>
    <w:uiPriority w:val="99"/>
    <w:unhideWhenUsed/>
    <w:rsid w:val="006A5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144"/>
  </w:style>
  <w:style w:type="paragraph" w:customStyle="1" w:styleId="UCBody">
    <w:name w:val="UC_Body"/>
    <w:basedOn w:val="BodyText"/>
    <w:qFormat/>
    <w:rsid w:val="006A51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 w:themeColor="text1"/>
      <w:kern w:val="0"/>
      <w:sz w:val="20"/>
      <w:szCs w:val="17"/>
      <w:lang w:eastAsia="ja-JP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51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5144"/>
  </w:style>
  <w:style w:type="character" w:styleId="Hyperlink">
    <w:name w:val="Hyperlink"/>
    <w:basedOn w:val="DefaultParagraphFont"/>
    <w:uiPriority w:val="99"/>
    <w:unhideWhenUsed/>
    <w:rsid w:val="00FF590F"/>
    <w:rPr>
      <w:color w:val="0432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14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A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2800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field">
    <w:name w:val="field"/>
    <w:basedOn w:val="DefaultParagraphFont"/>
    <w:rsid w:val="006D774D"/>
  </w:style>
  <w:style w:type="paragraph" w:customStyle="1" w:styleId="xxxmsonormal">
    <w:name w:val="x_x_x_msonormal"/>
    <w:basedOn w:val="Normal"/>
    <w:rsid w:val="009E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cpath.universityofcalifornia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2583</Characters>
  <Application>Microsoft Office Word</Application>
  <DocSecurity>0</DocSecurity>
  <Lines>21</Lines>
  <Paragraphs>6</Paragraphs>
  <ScaleCrop>false</ScaleCrop>
  <Company>UCOP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Hansen</dc:creator>
  <cp:keywords/>
  <dc:description/>
  <cp:lastModifiedBy>Dawn Robinson</cp:lastModifiedBy>
  <cp:revision>2</cp:revision>
  <dcterms:created xsi:type="dcterms:W3CDTF">2025-11-21T23:32:00Z</dcterms:created>
  <dcterms:modified xsi:type="dcterms:W3CDTF">2025-11-21T23:32:00Z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b8742d91-d280-4c45-a919-1b0e86b1ba8f</vt:lpwstr>
  </property>
</Properties>
</file>